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F2" w:rsidRDefault="00E904D4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1080770</wp:posOffset>
            </wp:positionH>
            <wp:positionV relativeFrom="page">
              <wp:posOffset>359410</wp:posOffset>
            </wp:positionV>
            <wp:extent cx="5928360" cy="41503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415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06F2" w:rsidRDefault="00B506F2">
      <w:pPr>
        <w:spacing w:line="200" w:lineRule="exact"/>
        <w:rPr>
          <w:sz w:val="24"/>
          <w:szCs w:val="24"/>
        </w:rPr>
      </w:pPr>
    </w:p>
    <w:p w:rsidR="00B506F2" w:rsidRDefault="00B506F2">
      <w:pPr>
        <w:spacing w:line="200" w:lineRule="exact"/>
        <w:rPr>
          <w:sz w:val="24"/>
          <w:szCs w:val="24"/>
        </w:rPr>
      </w:pPr>
    </w:p>
    <w:p w:rsidR="00B506F2" w:rsidRDefault="00B506F2">
      <w:pPr>
        <w:spacing w:line="200" w:lineRule="exact"/>
        <w:rPr>
          <w:sz w:val="24"/>
          <w:szCs w:val="24"/>
        </w:rPr>
      </w:pPr>
    </w:p>
    <w:p w:rsidR="00B506F2" w:rsidRDefault="00B506F2">
      <w:pPr>
        <w:spacing w:line="200" w:lineRule="exact"/>
        <w:rPr>
          <w:sz w:val="24"/>
          <w:szCs w:val="24"/>
        </w:rPr>
      </w:pPr>
    </w:p>
    <w:p w:rsidR="00B506F2" w:rsidRDefault="00B506F2">
      <w:pPr>
        <w:spacing w:line="200" w:lineRule="exact"/>
        <w:rPr>
          <w:sz w:val="24"/>
          <w:szCs w:val="24"/>
        </w:rPr>
      </w:pPr>
    </w:p>
    <w:p w:rsidR="00B506F2" w:rsidRDefault="00B506F2">
      <w:pPr>
        <w:spacing w:line="200" w:lineRule="exact"/>
        <w:rPr>
          <w:sz w:val="24"/>
          <w:szCs w:val="24"/>
        </w:rPr>
      </w:pPr>
    </w:p>
    <w:p w:rsidR="00B506F2" w:rsidRDefault="00B506F2">
      <w:pPr>
        <w:spacing w:line="200" w:lineRule="exact"/>
        <w:rPr>
          <w:sz w:val="24"/>
          <w:szCs w:val="24"/>
        </w:rPr>
      </w:pPr>
    </w:p>
    <w:p w:rsidR="00B506F2" w:rsidRDefault="00B506F2">
      <w:pPr>
        <w:spacing w:line="200" w:lineRule="exact"/>
        <w:rPr>
          <w:sz w:val="24"/>
          <w:szCs w:val="24"/>
        </w:rPr>
      </w:pPr>
    </w:p>
    <w:p w:rsidR="00B506F2" w:rsidRDefault="00B506F2">
      <w:pPr>
        <w:spacing w:line="200" w:lineRule="exact"/>
        <w:rPr>
          <w:sz w:val="24"/>
          <w:szCs w:val="24"/>
        </w:rPr>
      </w:pPr>
    </w:p>
    <w:p w:rsidR="00B506F2" w:rsidRDefault="00B506F2">
      <w:pPr>
        <w:spacing w:line="200" w:lineRule="exact"/>
        <w:rPr>
          <w:sz w:val="24"/>
          <w:szCs w:val="24"/>
        </w:rPr>
      </w:pPr>
    </w:p>
    <w:p w:rsidR="00B506F2" w:rsidRDefault="00B506F2">
      <w:pPr>
        <w:spacing w:line="200" w:lineRule="exact"/>
        <w:rPr>
          <w:sz w:val="24"/>
          <w:szCs w:val="24"/>
        </w:rPr>
      </w:pPr>
    </w:p>
    <w:p w:rsidR="00B506F2" w:rsidRDefault="00B506F2">
      <w:pPr>
        <w:spacing w:line="200" w:lineRule="exact"/>
        <w:rPr>
          <w:sz w:val="24"/>
          <w:szCs w:val="24"/>
        </w:rPr>
      </w:pPr>
    </w:p>
    <w:p w:rsidR="00B506F2" w:rsidRDefault="00B506F2">
      <w:pPr>
        <w:spacing w:line="200" w:lineRule="exact"/>
        <w:rPr>
          <w:sz w:val="24"/>
          <w:szCs w:val="24"/>
        </w:rPr>
      </w:pPr>
    </w:p>
    <w:p w:rsidR="00B506F2" w:rsidRDefault="00B506F2">
      <w:pPr>
        <w:spacing w:line="200" w:lineRule="exact"/>
        <w:rPr>
          <w:sz w:val="24"/>
          <w:szCs w:val="24"/>
        </w:rPr>
      </w:pPr>
    </w:p>
    <w:p w:rsidR="00B506F2" w:rsidRDefault="00B506F2">
      <w:pPr>
        <w:spacing w:line="200" w:lineRule="exact"/>
        <w:rPr>
          <w:sz w:val="24"/>
          <w:szCs w:val="24"/>
        </w:rPr>
      </w:pPr>
    </w:p>
    <w:p w:rsidR="00B506F2" w:rsidRDefault="00B506F2">
      <w:pPr>
        <w:spacing w:line="200" w:lineRule="exact"/>
        <w:rPr>
          <w:sz w:val="24"/>
          <w:szCs w:val="24"/>
        </w:rPr>
      </w:pPr>
    </w:p>
    <w:p w:rsidR="00B506F2" w:rsidRDefault="00B506F2">
      <w:pPr>
        <w:spacing w:line="200" w:lineRule="exact"/>
        <w:rPr>
          <w:sz w:val="24"/>
          <w:szCs w:val="24"/>
        </w:rPr>
      </w:pPr>
    </w:p>
    <w:p w:rsidR="00B506F2" w:rsidRDefault="00B506F2">
      <w:pPr>
        <w:spacing w:line="200" w:lineRule="exact"/>
        <w:rPr>
          <w:sz w:val="24"/>
          <w:szCs w:val="24"/>
        </w:rPr>
      </w:pPr>
    </w:p>
    <w:p w:rsidR="00B506F2" w:rsidRDefault="00B506F2">
      <w:pPr>
        <w:spacing w:line="200" w:lineRule="exact"/>
        <w:rPr>
          <w:sz w:val="24"/>
          <w:szCs w:val="24"/>
        </w:rPr>
      </w:pPr>
    </w:p>
    <w:p w:rsidR="00B506F2" w:rsidRDefault="00B506F2">
      <w:pPr>
        <w:spacing w:line="200" w:lineRule="exact"/>
        <w:rPr>
          <w:sz w:val="24"/>
          <w:szCs w:val="24"/>
        </w:rPr>
      </w:pPr>
    </w:p>
    <w:p w:rsidR="00B506F2" w:rsidRDefault="00B506F2">
      <w:pPr>
        <w:spacing w:line="200" w:lineRule="exact"/>
        <w:rPr>
          <w:sz w:val="24"/>
          <w:szCs w:val="24"/>
        </w:rPr>
      </w:pPr>
    </w:p>
    <w:p w:rsidR="00B506F2" w:rsidRDefault="00B506F2">
      <w:pPr>
        <w:spacing w:line="200" w:lineRule="exact"/>
        <w:rPr>
          <w:sz w:val="24"/>
          <w:szCs w:val="24"/>
        </w:rPr>
      </w:pPr>
    </w:p>
    <w:p w:rsidR="00B506F2" w:rsidRDefault="00B506F2">
      <w:pPr>
        <w:spacing w:line="200" w:lineRule="exact"/>
        <w:rPr>
          <w:sz w:val="24"/>
          <w:szCs w:val="24"/>
        </w:rPr>
      </w:pPr>
    </w:p>
    <w:p w:rsidR="00B506F2" w:rsidRDefault="00B506F2">
      <w:pPr>
        <w:spacing w:line="200" w:lineRule="exact"/>
        <w:rPr>
          <w:sz w:val="24"/>
          <w:szCs w:val="24"/>
        </w:rPr>
      </w:pPr>
    </w:p>
    <w:p w:rsidR="00B506F2" w:rsidRDefault="00B506F2">
      <w:pPr>
        <w:spacing w:line="200" w:lineRule="exact"/>
        <w:rPr>
          <w:sz w:val="24"/>
          <w:szCs w:val="24"/>
        </w:rPr>
      </w:pPr>
    </w:p>
    <w:p w:rsidR="00B506F2" w:rsidRDefault="00B506F2">
      <w:pPr>
        <w:spacing w:line="200" w:lineRule="exact"/>
        <w:rPr>
          <w:sz w:val="24"/>
          <w:szCs w:val="24"/>
        </w:rPr>
      </w:pPr>
    </w:p>
    <w:p w:rsidR="00B506F2" w:rsidRDefault="00B506F2">
      <w:pPr>
        <w:spacing w:line="200" w:lineRule="exact"/>
        <w:rPr>
          <w:sz w:val="24"/>
          <w:szCs w:val="24"/>
        </w:rPr>
      </w:pPr>
    </w:p>
    <w:p w:rsidR="00B506F2" w:rsidRDefault="00B506F2">
      <w:pPr>
        <w:spacing w:line="302" w:lineRule="exact"/>
        <w:rPr>
          <w:sz w:val="24"/>
          <w:szCs w:val="24"/>
        </w:rPr>
      </w:pPr>
    </w:p>
    <w:p w:rsidR="00B506F2" w:rsidRDefault="00E904D4">
      <w:pPr>
        <w:ind w:left="13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Правила пожарной безопасности при использовании газа</w:t>
      </w:r>
    </w:p>
    <w:p w:rsidR="00B506F2" w:rsidRDefault="00B506F2">
      <w:pPr>
        <w:spacing w:line="330" w:lineRule="exact"/>
        <w:rPr>
          <w:sz w:val="24"/>
          <w:szCs w:val="24"/>
        </w:rPr>
      </w:pPr>
    </w:p>
    <w:p w:rsidR="00B506F2" w:rsidRDefault="00E904D4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Дорогие ребята и родители, </w:t>
      </w:r>
      <w:r>
        <w:rPr>
          <w:rFonts w:eastAsia="Times New Roman"/>
          <w:sz w:val="28"/>
          <w:szCs w:val="28"/>
        </w:rPr>
        <w:t>будьте осторожны с бытовым газом,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выполняйте все требования по безопасной эксплуатации газовых приборов. Утечка газа вызывает удушье, отравление</w:t>
      </w:r>
      <w:r>
        <w:rPr>
          <w:rFonts w:eastAsia="Times New Roman"/>
          <w:sz w:val="28"/>
          <w:szCs w:val="28"/>
        </w:rPr>
        <w:t xml:space="preserve"> и способна привести к взрыву, поэтому необходимо знать и неукоснительно соблюдать правила пользования газовыми приборами.</w:t>
      </w:r>
    </w:p>
    <w:p w:rsidR="00B506F2" w:rsidRDefault="00B506F2">
      <w:pPr>
        <w:spacing w:line="18" w:lineRule="exact"/>
        <w:rPr>
          <w:sz w:val="24"/>
          <w:szCs w:val="24"/>
        </w:rPr>
      </w:pPr>
    </w:p>
    <w:p w:rsidR="00B506F2" w:rsidRDefault="00E904D4">
      <w:pPr>
        <w:spacing w:line="23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избежание несчастных случаев при эксплуатации газовых приборов специалисты рекомендуют соблюдать следующие правила и рекомендации</w:t>
      </w:r>
      <w:r>
        <w:rPr>
          <w:rFonts w:eastAsia="Times New Roman"/>
          <w:sz w:val="28"/>
          <w:szCs w:val="28"/>
        </w:rPr>
        <w:t>:</w:t>
      </w:r>
    </w:p>
    <w:p w:rsidR="00B506F2" w:rsidRDefault="00B506F2">
      <w:pPr>
        <w:spacing w:line="2" w:lineRule="exact"/>
        <w:rPr>
          <w:sz w:val="24"/>
          <w:szCs w:val="24"/>
        </w:rPr>
      </w:pPr>
    </w:p>
    <w:p w:rsidR="00B506F2" w:rsidRDefault="00E904D4">
      <w:pPr>
        <w:tabs>
          <w:tab w:val="left" w:pos="2120"/>
          <w:tab w:val="left" w:pos="2720"/>
          <w:tab w:val="left" w:pos="4120"/>
          <w:tab w:val="left" w:pos="5480"/>
          <w:tab w:val="left" w:pos="6640"/>
          <w:tab w:val="left" w:pos="84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-обращайся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газовой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плитой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очень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аккуратно;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соблюдай</w:t>
      </w:r>
    </w:p>
    <w:p w:rsidR="00B506F2" w:rsidRDefault="00E904D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последовательность: сначала зажги спичку, а потом включай газ; если поднес</w:t>
      </w:r>
    </w:p>
    <w:p w:rsidR="00B506F2" w:rsidRDefault="00E904D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спичку, а комфорка не горит - быстро выключи газ и повтори попытку через</w:t>
      </w:r>
    </w:p>
    <w:p w:rsidR="00B506F2" w:rsidRDefault="00E904D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пару минут;</w:t>
      </w:r>
    </w:p>
    <w:p w:rsidR="00B506F2" w:rsidRDefault="00E904D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-если почувствовал в квартире запах газ</w:t>
      </w:r>
      <w:r>
        <w:rPr>
          <w:rFonts w:eastAsia="Times New Roman"/>
          <w:sz w:val="28"/>
          <w:szCs w:val="28"/>
        </w:rPr>
        <w:t>а, необходимо сразу же выключить</w:t>
      </w:r>
    </w:p>
    <w:p w:rsidR="00B506F2" w:rsidRDefault="00E904D4">
      <w:pPr>
        <w:tabs>
          <w:tab w:val="left" w:pos="1420"/>
          <w:tab w:val="left" w:pos="2380"/>
          <w:tab w:val="left" w:pos="3860"/>
          <w:tab w:val="left" w:pos="4600"/>
          <w:tab w:val="left" w:pos="5660"/>
          <w:tab w:val="left" w:pos="6400"/>
          <w:tab w:val="left" w:pos="7580"/>
          <w:tab w:val="left" w:pos="8340"/>
          <w:tab w:val="left" w:pos="868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газовую</w:t>
      </w:r>
      <w:r>
        <w:rPr>
          <w:rFonts w:eastAsia="Times New Roman"/>
          <w:sz w:val="28"/>
          <w:szCs w:val="28"/>
        </w:rPr>
        <w:tab/>
        <w:t>плиту,</w:t>
      </w:r>
      <w:r>
        <w:rPr>
          <w:rFonts w:eastAsia="Times New Roman"/>
          <w:sz w:val="28"/>
          <w:szCs w:val="28"/>
        </w:rPr>
        <w:tab/>
        <w:t>перекрыть</w:t>
      </w:r>
      <w:r>
        <w:rPr>
          <w:rFonts w:eastAsia="Times New Roman"/>
          <w:sz w:val="28"/>
          <w:szCs w:val="28"/>
        </w:rPr>
        <w:tab/>
        <w:t>кран</w:t>
      </w:r>
      <w:r>
        <w:rPr>
          <w:rFonts w:eastAsia="Times New Roman"/>
          <w:sz w:val="28"/>
          <w:szCs w:val="28"/>
        </w:rPr>
        <w:tab/>
        <w:t>подачи</w:t>
      </w:r>
      <w:r>
        <w:rPr>
          <w:rFonts w:eastAsia="Times New Roman"/>
          <w:sz w:val="28"/>
          <w:szCs w:val="28"/>
        </w:rPr>
        <w:tab/>
        <w:t>газа,</w:t>
      </w:r>
      <w:r>
        <w:rPr>
          <w:rFonts w:eastAsia="Times New Roman"/>
          <w:sz w:val="28"/>
          <w:szCs w:val="28"/>
        </w:rPr>
        <w:tab/>
        <w:t>открыть</w:t>
      </w:r>
      <w:r>
        <w:rPr>
          <w:rFonts w:eastAsia="Times New Roman"/>
          <w:sz w:val="28"/>
          <w:szCs w:val="28"/>
        </w:rPr>
        <w:tab/>
        <w:t>окна</w:t>
      </w:r>
      <w:r>
        <w:rPr>
          <w:rFonts w:eastAsia="Times New Roman"/>
          <w:sz w:val="28"/>
          <w:szCs w:val="28"/>
        </w:rPr>
        <w:tab/>
        <w:t>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балкон,</w:t>
      </w:r>
    </w:p>
    <w:p w:rsidR="00B506F2" w:rsidRDefault="00B506F2">
      <w:pPr>
        <w:spacing w:line="2" w:lineRule="exact"/>
        <w:rPr>
          <w:sz w:val="24"/>
          <w:szCs w:val="24"/>
        </w:rPr>
      </w:pPr>
    </w:p>
    <w:p w:rsidR="00B506F2" w:rsidRDefault="00E904D4">
      <w:pPr>
        <w:tabs>
          <w:tab w:val="left" w:pos="1640"/>
          <w:tab w:val="left" w:pos="3040"/>
          <w:tab w:val="left" w:pos="3340"/>
          <w:tab w:val="left" w:pos="4480"/>
          <w:tab w:val="left" w:pos="5540"/>
          <w:tab w:val="left" w:pos="6000"/>
          <w:tab w:val="left" w:pos="73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позвонить</w:t>
      </w:r>
      <w:r>
        <w:rPr>
          <w:rFonts w:eastAsia="Times New Roman"/>
          <w:sz w:val="28"/>
          <w:szCs w:val="28"/>
        </w:rPr>
        <w:tab/>
        <w:t>взрослым,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газовую</w:t>
      </w:r>
      <w:r>
        <w:rPr>
          <w:rFonts w:eastAsia="Times New Roman"/>
          <w:sz w:val="28"/>
          <w:szCs w:val="28"/>
        </w:rPr>
        <w:tab/>
        <w:t>службу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телефону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  <w:u w:val="single"/>
        </w:rPr>
        <w:t xml:space="preserve">«04»  </w:t>
      </w:r>
      <w:r>
        <w:rPr>
          <w:rFonts w:eastAsia="Times New Roman"/>
          <w:sz w:val="28"/>
          <w:szCs w:val="28"/>
        </w:rPr>
        <w:t>или  вызвать</w:t>
      </w:r>
    </w:p>
    <w:p w:rsidR="00B506F2" w:rsidRDefault="00E904D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пожарных и спасателей по телефону  </w:t>
      </w:r>
      <w:r>
        <w:rPr>
          <w:rFonts w:eastAsia="Times New Roman"/>
          <w:b/>
          <w:bCs/>
          <w:sz w:val="28"/>
          <w:szCs w:val="28"/>
          <w:u w:val="single"/>
        </w:rPr>
        <w:t>«01»</w:t>
      </w:r>
      <w:r>
        <w:rPr>
          <w:rFonts w:eastAsia="Times New Roman"/>
          <w:sz w:val="28"/>
          <w:szCs w:val="28"/>
        </w:rPr>
        <w:t>; чтобы не надышаться газом -</w:t>
      </w:r>
    </w:p>
    <w:p w:rsidR="00B506F2" w:rsidRDefault="00E904D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следует закрыть рот</w:t>
      </w:r>
      <w:r>
        <w:rPr>
          <w:rFonts w:eastAsia="Times New Roman"/>
          <w:sz w:val="28"/>
          <w:szCs w:val="28"/>
        </w:rPr>
        <w:t xml:space="preserve"> и нос платком;</w:t>
      </w:r>
    </w:p>
    <w:p w:rsidR="00B506F2" w:rsidRDefault="00E904D4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-нельзя «просто так, из баловства» зажигать спички, включать и выключать</w:t>
      </w:r>
    </w:p>
    <w:p w:rsidR="00B506F2" w:rsidRDefault="00B506F2">
      <w:pPr>
        <w:spacing w:line="13" w:lineRule="exact"/>
        <w:rPr>
          <w:sz w:val="24"/>
          <w:szCs w:val="24"/>
        </w:rPr>
      </w:pPr>
    </w:p>
    <w:p w:rsidR="00B506F2" w:rsidRDefault="00E904D4">
      <w:pPr>
        <w:spacing w:line="234" w:lineRule="auto"/>
        <w:ind w:left="980" w:hanging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электрический свет, так как малейшая искра способна вызвать пожар; </w:t>
      </w:r>
      <w:r>
        <w:rPr>
          <w:rFonts w:eastAsia="Times New Roman"/>
          <w:b/>
          <w:bCs/>
          <w:sz w:val="28"/>
          <w:szCs w:val="28"/>
          <w:u w:val="single"/>
        </w:rPr>
        <w:t>Запомни!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Взрыв бытового газа в квартире может стать причиной</w:t>
      </w:r>
    </w:p>
    <w:p w:rsidR="00B506F2" w:rsidRDefault="00B506F2">
      <w:pPr>
        <w:spacing w:line="5" w:lineRule="exact"/>
        <w:rPr>
          <w:sz w:val="24"/>
          <w:szCs w:val="24"/>
        </w:rPr>
      </w:pPr>
    </w:p>
    <w:p w:rsidR="00B506F2" w:rsidRDefault="00E904D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обрушения дома, сильного пожара и гиб</w:t>
      </w:r>
      <w:r>
        <w:rPr>
          <w:rFonts w:eastAsia="Times New Roman"/>
          <w:sz w:val="28"/>
          <w:szCs w:val="28"/>
        </w:rPr>
        <w:t>ели людей.</w:t>
      </w:r>
    </w:p>
    <w:p w:rsidR="00B506F2" w:rsidRDefault="00B506F2">
      <w:pPr>
        <w:spacing w:line="18" w:lineRule="exact"/>
        <w:rPr>
          <w:sz w:val="24"/>
          <w:szCs w:val="24"/>
        </w:rPr>
      </w:pPr>
    </w:p>
    <w:p w:rsidR="00B506F2" w:rsidRDefault="00B506F2">
      <w:pPr>
        <w:spacing w:line="234" w:lineRule="auto"/>
        <w:ind w:left="260" w:firstLine="708"/>
        <w:rPr>
          <w:sz w:val="20"/>
          <w:szCs w:val="20"/>
        </w:rPr>
      </w:pPr>
    </w:p>
    <w:sectPr w:rsidR="00B506F2" w:rsidSect="00B506F2">
      <w:pgSz w:w="11900" w:h="16838"/>
      <w:pgMar w:top="1440" w:right="846" w:bottom="1440" w:left="1440" w:header="0" w:footer="0" w:gutter="0"/>
      <w:cols w:space="708" w:equalWidth="0">
        <w:col w:w="96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506F2"/>
    <w:rsid w:val="00B506F2"/>
    <w:rsid w:val="00E90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2018-11-29T19:51:00Z</dcterms:created>
  <dcterms:modified xsi:type="dcterms:W3CDTF">2018-11-29T18:53:00Z</dcterms:modified>
</cp:coreProperties>
</file>