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EA" w:rsidRDefault="000F47EA" w:rsidP="00F4232F">
      <w:pPr>
        <w:spacing w:before="0" w:beforeAutospacing="0"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spacing w:before="0" w:beforeAutospacing="0"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4232F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</w:t>
      </w:r>
    </w:p>
    <w:p w:rsidR="00F4232F" w:rsidRPr="00F4232F" w:rsidRDefault="00F4232F" w:rsidP="00F4232F">
      <w:pPr>
        <w:spacing w:before="0" w:beforeAutospacing="0"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4232F">
        <w:rPr>
          <w:rFonts w:ascii="Times New Roman" w:eastAsia="Calibri" w:hAnsi="Times New Roman" w:cs="Times New Roman"/>
          <w:sz w:val="24"/>
          <w:szCs w:val="24"/>
          <w:lang w:val="ru-RU"/>
        </w:rPr>
        <w:t>«Прудентовская средняя  школа»</w:t>
      </w:r>
    </w:p>
    <w:p w:rsidR="00F4232F" w:rsidRPr="00F4232F" w:rsidRDefault="00F4232F" w:rsidP="00F4232F">
      <w:pPr>
        <w:spacing w:before="0" w:beforeAutospacing="0"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423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Палласовского муниципального района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F4232F">
        <w:rPr>
          <w:rFonts w:ascii="Times New Roman" w:eastAsia="Calibri" w:hAnsi="Times New Roman" w:cs="Times New Roman"/>
          <w:sz w:val="24"/>
          <w:szCs w:val="24"/>
          <w:lang w:val="ru-RU"/>
        </w:rPr>
        <w:t>олгоградской области</w:t>
      </w:r>
    </w:p>
    <w:p w:rsidR="00F4232F" w:rsidRPr="00F4232F" w:rsidRDefault="00F4232F" w:rsidP="00F4232F">
      <w:pPr>
        <w:tabs>
          <w:tab w:val="left" w:pos="1362"/>
        </w:tabs>
        <w:spacing w:before="0" w:before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3"/>
        <w:gridCol w:w="5225"/>
      </w:tblGrid>
      <w:tr w:rsidR="00F4232F" w:rsidRPr="000F47EA" w:rsidTr="00F267B6">
        <w:trPr>
          <w:jc w:val="center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№___ от «_____»______________2020г.</w:t>
            </w:r>
          </w:p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 школы:__________________</w:t>
            </w:r>
          </w:p>
          <w:p w:rsidR="00F4232F" w:rsidRPr="00DF11D2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1D2">
              <w:rPr>
                <w:rFonts w:ascii="Times New Roman" w:eastAsia="Calibri" w:hAnsi="Times New Roman" w:cs="Times New Roman"/>
                <w:sz w:val="24"/>
                <w:szCs w:val="24"/>
              </w:rPr>
              <w:t>Куйшинова</w:t>
            </w:r>
            <w:proofErr w:type="spellEnd"/>
            <w:r w:rsidRPr="00DF1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МС</w:t>
            </w:r>
          </w:p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</w:t>
            </w:r>
          </w:p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proofErr w:type="spellStart"/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___от</w:t>
            </w:r>
            <w:proofErr w:type="spellEnd"/>
            <w:r w:rsidRPr="00F423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«___» _______________2020г.</w:t>
            </w:r>
          </w:p>
          <w:p w:rsidR="00F4232F" w:rsidRPr="00F4232F" w:rsidRDefault="00F4232F" w:rsidP="00F267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4232F" w:rsidRDefault="00F4232F" w:rsidP="00F4232F">
      <w:pPr>
        <w:tabs>
          <w:tab w:val="left" w:pos="1362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Default="00F4232F" w:rsidP="00F4232F">
      <w:pPr>
        <w:pStyle w:val="1"/>
        <w:jc w:val="center"/>
        <w:rPr>
          <w:rFonts w:hAnsi="Times New Roman" w:cs="Times New Roman"/>
          <w:color w:val="000000"/>
          <w:szCs w:val="48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F4232F" w:rsidRPr="007D642D" w:rsidRDefault="00F4232F" w:rsidP="00F4232F">
      <w:pPr>
        <w:pStyle w:val="1"/>
        <w:jc w:val="center"/>
        <w:rPr>
          <w:rFonts w:hAnsi="Times New Roman" w:cs="Times New Roman"/>
          <w:color w:val="000000"/>
          <w:szCs w:val="48"/>
          <w:lang w:val="ru-RU"/>
        </w:rPr>
      </w:pPr>
      <w:r w:rsidRPr="007D642D">
        <w:rPr>
          <w:rFonts w:hAnsi="Times New Roman" w:cs="Times New Roman"/>
          <w:color w:val="000000"/>
          <w:szCs w:val="48"/>
          <w:lang w:val="ru-RU"/>
        </w:rPr>
        <w:t xml:space="preserve">Положение о школьной </w:t>
      </w:r>
      <w:proofErr w:type="spellStart"/>
      <w:r w:rsidRPr="007D642D">
        <w:rPr>
          <w:rFonts w:hAnsi="Times New Roman" w:cs="Times New Roman"/>
          <w:color w:val="000000"/>
          <w:szCs w:val="48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Cs w:val="48"/>
          <w:lang w:val="ru-RU"/>
        </w:rPr>
        <w:t xml:space="preserve"> службе</w:t>
      </w:r>
    </w:p>
    <w:p w:rsidR="00F4232F" w:rsidRPr="007D642D" w:rsidRDefault="00F4232F" w:rsidP="00F4232F">
      <w:pPr>
        <w:rPr>
          <w:b/>
          <w:sz w:val="24"/>
          <w:lang w:val="ru-RU"/>
        </w:rPr>
      </w:pPr>
      <w:r w:rsidRPr="007D642D">
        <w:rPr>
          <w:b/>
          <w:sz w:val="24"/>
          <w:lang w:val="ru-RU"/>
        </w:rPr>
        <w:t xml:space="preserve">                                                  </w:t>
      </w:r>
    </w:p>
    <w:p w:rsidR="00F4232F" w:rsidRDefault="00F4232F" w:rsidP="00F4232F">
      <w:pPr>
        <w:tabs>
          <w:tab w:val="left" w:pos="2355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Pr="00F4232F" w:rsidRDefault="00F4232F" w:rsidP="00F4232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4232F" w:rsidRDefault="00F4232F" w:rsidP="00F4232F">
      <w:pPr>
        <w:tabs>
          <w:tab w:val="left" w:pos="3900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  <w:t>2020 -2021 г.</w:t>
      </w:r>
    </w:p>
    <w:p w:rsidR="000F47EA" w:rsidRDefault="000F47EA" w:rsidP="00F4232F">
      <w:pPr>
        <w:tabs>
          <w:tab w:val="left" w:pos="3900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F47EA" w:rsidRDefault="000F47EA" w:rsidP="00F4232F">
      <w:pPr>
        <w:tabs>
          <w:tab w:val="left" w:pos="3900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F47EA" w:rsidRDefault="000F47EA" w:rsidP="00F4232F">
      <w:pPr>
        <w:tabs>
          <w:tab w:val="left" w:pos="3900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F47EA" w:rsidRPr="00F4232F" w:rsidRDefault="000F47EA" w:rsidP="00F4232F">
      <w:pPr>
        <w:tabs>
          <w:tab w:val="left" w:pos="3900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36838" w:rsidRPr="000F47EA" w:rsidRDefault="007D642D" w:rsidP="000F47EA">
      <w:pPr>
        <w:pStyle w:val="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7E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школьной </w:t>
      </w:r>
      <w:proofErr w:type="spellStart"/>
      <w:r w:rsidRPr="000F47E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F47EA">
        <w:rPr>
          <w:rFonts w:hAnsi="Times New Roman" w:cs="Times New Roman"/>
          <w:color w:val="000000"/>
          <w:sz w:val="24"/>
          <w:szCs w:val="24"/>
          <w:lang w:val="ru-RU"/>
        </w:rPr>
        <w:t xml:space="preserve"> службе</w:t>
      </w:r>
    </w:p>
    <w:p w:rsidR="007D642D" w:rsidRPr="000F47EA" w:rsidRDefault="007D642D" w:rsidP="000F47EA">
      <w:pPr>
        <w:jc w:val="center"/>
        <w:rPr>
          <w:b/>
          <w:sz w:val="24"/>
          <w:szCs w:val="24"/>
          <w:lang w:val="ru-RU"/>
        </w:rPr>
      </w:pPr>
      <w:r w:rsidRPr="000F47EA">
        <w:rPr>
          <w:b/>
          <w:sz w:val="24"/>
          <w:szCs w:val="24"/>
          <w:lang w:val="ru-RU"/>
        </w:rPr>
        <w:t>МКОУ «Прудентовская СШ»</w:t>
      </w:r>
    </w:p>
    <w:p w:rsidR="00836838" w:rsidRPr="007D642D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36838" w:rsidRPr="007D642D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1. Школьная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(далее – ШПС) является постоянно действующим совещательным органом, создается при в общеобразовательной организации и действует на основании настоящего Положения.</w:t>
      </w:r>
    </w:p>
    <w:p w:rsidR="00836838" w:rsidRDefault="007D642D" w:rsidP="000F47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Основные задачи ШПС:</w:t>
      </w:r>
    </w:p>
    <w:p w:rsidR="00836838" w:rsidRPr="007D642D" w:rsidRDefault="007D642D" w:rsidP="000F47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политики образовательной организации в области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по профессиональному самоопределению обучающихся;</w:t>
      </w:r>
    </w:p>
    <w:p w:rsidR="00836838" w:rsidRPr="007D642D" w:rsidRDefault="007D642D" w:rsidP="000F47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со всеми субъектами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работы, выработка единых подходов к организации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образовательной организации;</w:t>
      </w:r>
    </w:p>
    <w:p w:rsidR="00836838" w:rsidRPr="007D642D" w:rsidRDefault="007D642D" w:rsidP="000F47E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предложений по комплексному развитию школьной системы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по профессиональному самоопределению обучающихся.</w:t>
      </w:r>
    </w:p>
    <w:p w:rsidR="00836838" w:rsidRDefault="007D642D" w:rsidP="000F47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Основные направления деятельности ШПС: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анализ состояния школьной и региональной систем сопровождения профессионального самоопределения обучающихся;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обеспечение согласованности действий всех составляющих школьной системы работы по профессиональному самоопределению обучающихся;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нормативно-правовому регулированию в сфере профессиональной ориентации;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и иных материалов по вопросам проведения профессиональной ориентации и совершенствования механизмов обеспечения занятости молодежи на региональном рынке труда;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улучшению реализации мероприятий в области профессиональной ориентации и занятости школьников;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выявление, обобщение и распространение передового опыта и положительных практик в области профессиональной ориентации обучающихся;</w:t>
      </w:r>
    </w:p>
    <w:p w:rsidR="00836838" w:rsidRPr="007D642D" w:rsidRDefault="007D642D" w:rsidP="000F47E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содействие в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 социальным партнерам (учреждениям, организациям и предприятиям).</w:t>
      </w:r>
    </w:p>
    <w:p w:rsidR="00836838" w:rsidRPr="007D642D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4. ШПС не является юридическим лицом, обособленным имуществом не наделяется, самостоятельного баланса, печатей со своим наименованием, а также счетов в кредитных организациях не имеет.</w:t>
      </w:r>
    </w:p>
    <w:p w:rsidR="00836838" w:rsidRDefault="007D642D" w:rsidP="000F47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Школьный совет имеет право:</w:t>
      </w:r>
    </w:p>
    <w:p w:rsidR="00836838" w:rsidRPr="007D642D" w:rsidRDefault="007D642D" w:rsidP="000F47E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выходить с предложениями в вышестоящие органы образования по вопросам совершенствования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и трудоустройства молодежи;</w:t>
      </w:r>
    </w:p>
    <w:p w:rsidR="00836838" w:rsidRPr="007D642D" w:rsidRDefault="007D642D" w:rsidP="000F47E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решения и рекомендации по вопросам, входящим в его компетенцию.</w:t>
      </w:r>
    </w:p>
    <w:p w:rsidR="00836838" w:rsidRPr="007D642D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Состав и порядок работы ШС</w:t>
      </w:r>
    </w:p>
    <w:p w:rsidR="00836838" w:rsidRPr="007D642D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6. В состав ШС входят председатель, заместитель председателя, секретарь, члены ШС:</w:t>
      </w:r>
    </w:p>
    <w:p w:rsidR="00836838" w:rsidRPr="000F47EA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Председатель – </w:t>
      </w:r>
      <w:proofErr w:type="spellStart"/>
      <w:r w:rsidR="00F4232F">
        <w:rPr>
          <w:rFonts w:hAnsi="Times New Roman" w:cs="Times New Roman"/>
          <w:color w:val="000000"/>
          <w:sz w:val="24"/>
          <w:szCs w:val="24"/>
          <w:lang w:val="ru-RU"/>
        </w:rPr>
        <w:t>Синько</w:t>
      </w:r>
      <w:proofErr w:type="spellEnd"/>
      <w:r w:rsidR="00F4232F">
        <w:rPr>
          <w:rFonts w:hAnsi="Times New Roman" w:cs="Times New Roman"/>
          <w:color w:val="000000"/>
          <w:sz w:val="24"/>
          <w:szCs w:val="24"/>
          <w:lang w:val="ru-RU"/>
        </w:rPr>
        <w:t xml:space="preserve"> А.К.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– </w:t>
      </w:r>
      <w:proofErr w:type="spellStart"/>
      <w:r w:rsidR="00F4232F">
        <w:rPr>
          <w:rFonts w:hAnsi="Times New Roman" w:cs="Times New Roman"/>
          <w:color w:val="000000"/>
          <w:sz w:val="24"/>
          <w:szCs w:val="24"/>
          <w:lang w:val="ru-RU"/>
        </w:rPr>
        <w:t>Исмагулова</w:t>
      </w:r>
      <w:proofErr w:type="spellEnd"/>
      <w:r w:rsidR="00F4232F">
        <w:rPr>
          <w:rFonts w:hAnsi="Times New Roman" w:cs="Times New Roman"/>
          <w:color w:val="000000"/>
          <w:sz w:val="24"/>
          <w:szCs w:val="24"/>
          <w:lang w:val="ru-RU"/>
        </w:rPr>
        <w:t xml:space="preserve"> А.З.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Члены ШС – социальный педагог, классные руководители, медицинский работник, библиотечный работник, учителя технологии, руководители кружков и секций, представители родительской общественности, представители ученической общественности, представители социальных партнеров.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7. Состав ШС назначается приказом директора по школе.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8. На заседаниях ШС могут присутствовать приглашенные, но право голоса имеют члены ШПС.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0F47EA">
        <w:rPr>
          <w:rFonts w:hAnsi="Times New Roman" w:cs="Times New Roman"/>
          <w:color w:val="000000"/>
          <w:sz w:val="24"/>
          <w:szCs w:val="24"/>
          <w:lang w:val="ru-RU"/>
        </w:rPr>
        <w:t>9. Председатель ШПС:</w:t>
      </w:r>
    </w:p>
    <w:p w:rsidR="00836838" w:rsidRPr="007D642D" w:rsidRDefault="007D642D" w:rsidP="000F47E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осуществляют общее руководство деятельностью ШПС, организует работу ШПС;</w:t>
      </w:r>
    </w:p>
    <w:p w:rsidR="00836838" w:rsidRPr="007D642D" w:rsidRDefault="007D642D" w:rsidP="000F47E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определяет дату и тематику заседаний ШПС;</w:t>
      </w:r>
    </w:p>
    <w:p w:rsidR="00836838" w:rsidRPr="007D642D" w:rsidRDefault="007D642D" w:rsidP="000F47E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созывает и ведет заседания ШПС;</w:t>
      </w:r>
    </w:p>
    <w:p w:rsidR="00836838" w:rsidRPr="007D642D" w:rsidRDefault="007D642D" w:rsidP="000F47E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подписывает (утверждает) протоколы заседаний ШПС.</w:t>
      </w:r>
    </w:p>
    <w:p w:rsidR="00836838" w:rsidRPr="007D642D" w:rsidRDefault="007D642D" w:rsidP="000F47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10. В случае отсутствия председателя ШПС, или по его поручению, руководство ШПС осуществляет заместитель председателя ШПС.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proofErr w:type="gram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Секретарь ШПС: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а) организует подготовку заседаний ШПС;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б) обеспечивает подготовку проектов повестки заседаний, организует подготовку материалов к заседаниям и решениям ШПС;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в) обеспечивает информирование членов ШПС о дате, месте и времени проведения заседания и о вопросах, включенных в повестку дня заседания ШПС, в срок не позднее 15 рабочих дней до дня проведения заседания ШПС;</w:t>
      </w:r>
      <w:proofErr w:type="gramEnd"/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г) получает материалы, необходимые для подготовки заседания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ШПС;</w:t>
      </w:r>
      <w:proofErr w:type="spellEnd"/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) выполняет иные обязанности по поручению Председателя ШПС или его заместителя.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12. ШПС ежегодно планирует и организует </w:t>
      </w:r>
      <w:proofErr w:type="spellStart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в школе среди учащихся и их законных представителей и осуществляет ее на основе комплексного плана мероприятий школы/Программы по профориентациии.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13. Деятельность ШПС осуществляется в формате заседаний, которые проводятся не реже 1 раза в квартал.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14. Заседание ШПС считается правомочным, если на нем присутствуют не менее половины от общего числа его членов.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15. Решения ШПС принимаются открытым голосованием, простым большинством голосов от числа членов, присутствующих на заседании и оформляются протоколом. При равенстве голосов правом решающего голоса обладает председатель ШПС.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16. Заседание ШПС оформляется протоколом и подписывается председателем и секретарем ШПС.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  <w:t>17</w:t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. ШПС, в соответствии с возложенными на него задачами, может создавать из числа своих членов, а также иных лиц, не входящих в состав ШПС, постоянные и временные рабочие группы (комиссии).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F47E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D642D">
        <w:rPr>
          <w:rFonts w:hAnsi="Times New Roman" w:cs="Times New Roman"/>
          <w:color w:val="000000"/>
          <w:sz w:val="24"/>
          <w:szCs w:val="24"/>
          <w:lang w:val="ru-RU"/>
        </w:rPr>
        <w:t>. Участники ШПС осуществляют свою деятельность на общественных началах, без отрыва от основной деятельности.</w:t>
      </w:r>
    </w:p>
    <w:sectPr w:rsidR="00836838" w:rsidRPr="007D642D" w:rsidSect="000F47EA">
      <w:pgSz w:w="11907" w:h="16839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2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C4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77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86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47EA"/>
    <w:rsid w:val="002734C8"/>
    <w:rsid w:val="002D33B1"/>
    <w:rsid w:val="002D3591"/>
    <w:rsid w:val="003514A0"/>
    <w:rsid w:val="004F7E17"/>
    <w:rsid w:val="005A05CE"/>
    <w:rsid w:val="005A5DA3"/>
    <w:rsid w:val="00653AF6"/>
    <w:rsid w:val="007D642D"/>
    <w:rsid w:val="00836838"/>
    <w:rsid w:val="00B73A5A"/>
    <w:rsid w:val="00E438A1"/>
    <w:rsid w:val="00F01E19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4</cp:revision>
  <cp:lastPrinted>2021-03-25T13:03:00Z</cp:lastPrinted>
  <dcterms:created xsi:type="dcterms:W3CDTF">2011-11-02T04:15:00Z</dcterms:created>
  <dcterms:modified xsi:type="dcterms:W3CDTF">2021-03-25T13:03:00Z</dcterms:modified>
</cp:coreProperties>
</file>