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3C5" w:rsidRPr="004918B3" w:rsidRDefault="00FB63C5" w:rsidP="00FB63C5">
      <w:pPr>
        <w:spacing w:after="0" w:line="408" w:lineRule="auto"/>
        <w:ind w:left="12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r w:rsidRPr="00FB63C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4918B3">
        <w:rPr>
          <w:rFonts w:ascii="Times New Roman" w:hAnsi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FB63C5" w:rsidRPr="004918B3" w:rsidRDefault="00FB63C5" w:rsidP="00FB63C5">
      <w:pPr>
        <w:spacing w:after="0" w:line="408" w:lineRule="auto"/>
        <w:ind w:left="120"/>
        <w:jc w:val="center"/>
        <w:rPr>
          <w:sz w:val="24"/>
          <w:szCs w:val="24"/>
        </w:rPr>
      </w:pPr>
      <w:bookmarkStart w:id="0" w:name="84b34cd1-8907-4be2-9654-5e4d7c979c34"/>
      <w:r w:rsidRPr="004918B3">
        <w:rPr>
          <w:rFonts w:ascii="Times New Roman" w:hAnsi="Times New Roman"/>
          <w:b/>
          <w:color w:val="000000"/>
          <w:sz w:val="24"/>
          <w:szCs w:val="24"/>
        </w:rPr>
        <w:t>Комитет образования, науки и молодежной политики Волгоградской области</w:t>
      </w:r>
      <w:bookmarkEnd w:id="0"/>
      <w:r w:rsidRPr="004918B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FB63C5" w:rsidRPr="004918B3" w:rsidRDefault="00FB63C5" w:rsidP="00FB63C5">
      <w:pPr>
        <w:spacing w:after="0" w:line="408" w:lineRule="auto"/>
        <w:ind w:left="120"/>
        <w:jc w:val="center"/>
        <w:rPr>
          <w:sz w:val="24"/>
          <w:szCs w:val="24"/>
        </w:rPr>
      </w:pPr>
      <w:bookmarkStart w:id="1" w:name="74d6ab55-f73b-48d7-ba78-c30f74a03786"/>
      <w:r w:rsidRPr="004918B3">
        <w:rPr>
          <w:rFonts w:ascii="Times New Roman" w:hAnsi="Times New Roman"/>
          <w:b/>
          <w:color w:val="000000"/>
          <w:sz w:val="24"/>
          <w:szCs w:val="24"/>
        </w:rPr>
        <w:t xml:space="preserve">Отдел по образованию Администрации </w:t>
      </w:r>
      <w:proofErr w:type="spellStart"/>
      <w:r w:rsidRPr="004918B3">
        <w:rPr>
          <w:rFonts w:ascii="Times New Roman" w:hAnsi="Times New Roman"/>
          <w:b/>
          <w:color w:val="000000"/>
          <w:sz w:val="24"/>
          <w:szCs w:val="24"/>
        </w:rPr>
        <w:t>Палласовского</w:t>
      </w:r>
      <w:proofErr w:type="spellEnd"/>
      <w:r w:rsidRPr="004918B3">
        <w:rPr>
          <w:rFonts w:ascii="Times New Roman" w:hAnsi="Times New Roman"/>
          <w:b/>
          <w:color w:val="000000"/>
          <w:sz w:val="24"/>
          <w:szCs w:val="24"/>
        </w:rPr>
        <w:t xml:space="preserve"> муниципального района Волгоградской области</w:t>
      </w:r>
      <w:bookmarkEnd w:id="1"/>
    </w:p>
    <w:p w:rsidR="00FB63C5" w:rsidRPr="004918B3" w:rsidRDefault="00FB63C5" w:rsidP="00FB63C5">
      <w:pPr>
        <w:spacing w:after="0" w:line="408" w:lineRule="auto"/>
        <w:ind w:left="120"/>
        <w:jc w:val="center"/>
        <w:rPr>
          <w:sz w:val="24"/>
          <w:szCs w:val="24"/>
        </w:rPr>
      </w:pPr>
      <w:r w:rsidRPr="004918B3">
        <w:rPr>
          <w:rFonts w:ascii="Times New Roman" w:hAnsi="Times New Roman"/>
          <w:b/>
          <w:color w:val="000000"/>
          <w:sz w:val="24"/>
          <w:szCs w:val="24"/>
        </w:rPr>
        <w:t>МКОУ "</w:t>
      </w:r>
      <w:proofErr w:type="spellStart"/>
      <w:r w:rsidRPr="004918B3">
        <w:rPr>
          <w:rFonts w:ascii="Times New Roman" w:hAnsi="Times New Roman"/>
          <w:b/>
          <w:color w:val="000000"/>
          <w:sz w:val="24"/>
          <w:szCs w:val="24"/>
        </w:rPr>
        <w:t>Прудентовская</w:t>
      </w:r>
      <w:proofErr w:type="spellEnd"/>
      <w:r w:rsidRPr="004918B3">
        <w:rPr>
          <w:rFonts w:ascii="Times New Roman" w:hAnsi="Times New Roman"/>
          <w:b/>
          <w:color w:val="000000"/>
          <w:sz w:val="24"/>
          <w:szCs w:val="24"/>
        </w:rPr>
        <w:t xml:space="preserve"> СШ "</w:t>
      </w:r>
    </w:p>
    <w:p w:rsidR="00FB63C5" w:rsidRPr="004918B3" w:rsidRDefault="00FB63C5" w:rsidP="00FB63C5"/>
    <w:p w:rsidR="00FB63C5" w:rsidRPr="004918B3" w:rsidRDefault="00FB63C5" w:rsidP="00FB63C5">
      <w:pPr>
        <w:tabs>
          <w:tab w:val="left" w:pos="5484"/>
          <w:tab w:val="left" w:pos="101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918B3">
        <w:rPr>
          <w:rFonts w:ascii="Times New Roman" w:hAnsi="Times New Roman" w:cs="Times New Roman"/>
          <w:sz w:val="24"/>
          <w:szCs w:val="24"/>
        </w:rPr>
        <w:t>Рассмотрена</w:t>
      </w:r>
      <w:r w:rsidRPr="004918B3">
        <w:rPr>
          <w:rFonts w:ascii="Times New Roman" w:hAnsi="Times New Roman" w:cs="Times New Roman"/>
          <w:sz w:val="24"/>
          <w:szCs w:val="24"/>
        </w:rPr>
        <w:tab/>
        <w:t>согласована</w:t>
      </w:r>
      <w:r w:rsidRPr="004918B3">
        <w:rPr>
          <w:rFonts w:ascii="Times New Roman" w:hAnsi="Times New Roman" w:cs="Times New Roman"/>
          <w:sz w:val="24"/>
          <w:szCs w:val="24"/>
        </w:rPr>
        <w:tab/>
        <w:t>утверждена</w:t>
      </w:r>
    </w:p>
    <w:p w:rsidR="00FB63C5" w:rsidRPr="004918B3" w:rsidRDefault="00FB63C5" w:rsidP="00FB63C5">
      <w:pPr>
        <w:tabs>
          <w:tab w:val="left" w:pos="4788"/>
          <w:tab w:val="left" w:pos="101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918B3">
        <w:rPr>
          <w:rFonts w:ascii="Times New Roman" w:hAnsi="Times New Roman" w:cs="Times New Roman"/>
          <w:sz w:val="24"/>
          <w:szCs w:val="24"/>
        </w:rPr>
        <w:t>Руководитель МС</w:t>
      </w:r>
      <w:r w:rsidRPr="004918B3">
        <w:rPr>
          <w:rFonts w:ascii="Times New Roman" w:hAnsi="Times New Roman" w:cs="Times New Roman"/>
          <w:sz w:val="24"/>
          <w:szCs w:val="24"/>
        </w:rPr>
        <w:tab/>
        <w:t>ответственный по УВР</w:t>
      </w:r>
      <w:r w:rsidRPr="004918B3">
        <w:rPr>
          <w:rFonts w:ascii="Times New Roman" w:hAnsi="Times New Roman" w:cs="Times New Roman"/>
          <w:sz w:val="24"/>
          <w:szCs w:val="24"/>
        </w:rPr>
        <w:tab/>
        <w:t>директор школы</w:t>
      </w:r>
    </w:p>
    <w:p w:rsidR="00FB63C5" w:rsidRPr="004918B3" w:rsidRDefault="00FB63C5" w:rsidP="00FB63C5">
      <w:pPr>
        <w:tabs>
          <w:tab w:val="left" w:pos="4788"/>
          <w:tab w:val="left" w:pos="101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918B3">
        <w:rPr>
          <w:rFonts w:ascii="Times New Roman" w:hAnsi="Times New Roman" w:cs="Times New Roman"/>
          <w:sz w:val="24"/>
          <w:szCs w:val="24"/>
        </w:rPr>
        <w:t>_____________________</w:t>
      </w:r>
      <w:r w:rsidRPr="004918B3">
        <w:rPr>
          <w:rFonts w:ascii="Times New Roman" w:hAnsi="Times New Roman" w:cs="Times New Roman"/>
          <w:sz w:val="24"/>
          <w:szCs w:val="24"/>
        </w:rPr>
        <w:tab/>
        <w:t>_______________________</w:t>
      </w:r>
      <w:r w:rsidRPr="004918B3"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p w:rsidR="00FB63C5" w:rsidRPr="004918B3" w:rsidRDefault="00FB63C5" w:rsidP="00FB63C5">
      <w:pPr>
        <w:tabs>
          <w:tab w:val="left" w:pos="1428"/>
          <w:tab w:val="left" w:pos="6336"/>
          <w:tab w:val="left" w:pos="11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918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918B3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4918B3">
        <w:rPr>
          <w:rFonts w:ascii="Times New Roman" w:hAnsi="Times New Roman" w:cs="Times New Roman"/>
          <w:sz w:val="24"/>
          <w:szCs w:val="24"/>
        </w:rPr>
        <w:t xml:space="preserve"> У.Б</w:t>
      </w:r>
      <w:r w:rsidRPr="004918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918B3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4918B3">
        <w:rPr>
          <w:rFonts w:ascii="Times New Roman" w:hAnsi="Times New Roman" w:cs="Times New Roman"/>
          <w:sz w:val="24"/>
          <w:szCs w:val="24"/>
        </w:rPr>
        <w:t xml:space="preserve"> У.Б</w:t>
      </w:r>
      <w:r w:rsidRPr="004918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918B3">
        <w:rPr>
          <w:rFonts w:ascii="Times New Roman" w:hAnsi="Times New Roman" w:cs="Times New Roman"/>
          <w:sz w:val="24"/>
          <w:szCs w:val="24"/>
        </w:rPr>
        <w:t>Куйшинова</w:t>
      </w:r>
      <w:proofErr w:type="spellEnd"/>
      <w:r w:rsidRPr="004918B3">
        <w:rPr>
          <w:rFonts w:ascii="Times New Roman" w:hAnsi="Times New Roman" w:cs="Times New Roman"/>
          <w:sz w:val="24"/>
          <w:szCs w:val="24"/>
        </w:rPr>
        <w:t xml:space="preserve"> Т.С</w:t>
      </w:r>
    </w:p>
    <w:p w:rsidR="00FB63C5" w:rsidRPr="004918B3" w:rsidRDefault="00FB63C5" w:rsidP="00FB63C5">
      <w:pPr>
        <w:tabs>
          <w:tab w:val="left" w:pos="1428"/>
          <w:tab w:val="left" w:pos="4920"/>
          <w:tab w:val="left" w:pos="101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918B3">
        <w:rPr>
          <w:rFonts w:ascii="Times New Roman" w:hAnsi="Times New Roman" w:cs="Times New Roman"/>
          <w:sz w:val="24"/>
          <w:szCs w:val="24"/>
        </w:rPr>
        <w:t>Протокол от «27» августа</w:t>
      </w:r>
      <w:r w:rsidRPr="004918B3">
        <w:rPr>
          <w:rFonts w:ascii="Times New Roman" w:hAnsi="Times New Roman" w:cs="Times New Roman"/>
          <w:sz w:val="24"/>
          <w:szCs w:val="24"/>
        </w:rPr>
        <w:tab/>
        <w:t>«31» августа 2026 г.</w:t>
      </w:r>
      <w:r w:rsidRPr="004918B3">
        <w:rPr>
          <w:rFonts w:ascii="Times New Roman" w:hAnsi="Times New Roman" w:cs="Times New Roman"/>
          <w:sz w:val="24"/>
          <w:szCs w:val="24"/>
        </w:rPr>
        <w:tab/>
        <w:t>Приказ №       от «31» августа</w:t>
      </w:r>
    </w:p>
    <w:p w:rsidR="00FB63C5" w:rsidRPr="004918B3" w:rsidRDefault="00FB63C5" w:rsidP="00FB63C5">
      <w:pPr>
        <w:tabs>
          <w:tab w:val="left" w:pos="10152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 w:rsidRPr="004918B3">
        <w:rPr>
          <w:rFonts w:ascii="Times New Roman" w:hAnsi="Times New Roman" w:cs="Times New Roman"/>
          <w:sz w:val="24"/>
          <w:szCs w:val="24"/>
        </w:rPr>
        <w:t>2026 г.</w:t>
      </w:r>
      <w:r w:rsidRPr="004918B3">
        <w:rPr>
          <w:rFonts w:ascii="Times New Roman" w:hAnsi="Times New Roman" w:cs="Times New Roman"/>
          <w:sz w:val="24"/>
          <w:szCs w:val="24"/>
        </w:rPr>
        <w:tab/>
        <w:t>2026 г.</w:t>
      </w:r>
    </w:p>
    <w:p w:rsidR="00FB63C5" w:rsidRPr="004918B3" w:rsidRDefault="00FB63C5" w:rsidP="00FB63C5"/>
    <w:p w:rsidR="00FB63C5" w:rsidRDefault="00FB63C5" w:rsidP="00FB63C5">
      <w:pPr>
        <w:tabs>
          <w:tab w:val="left" w:pos="3912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B63C5" w:rsidRDefault="00FB63C5" w:rsidP="00FB63C5">
      <w:pPr>
        <w:tabs>
          <w:tab w:val="left" w:pos="3912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B63C5" w:rsidRDefault="00FB63C5" w:rsidP="00FB63C5">
      <w:pPr>
        <w:tabs>
          <w:tab w:val="left" w:pos="3912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B63C5" w:rsidRDefault="00FB63C5" w:rsidP="00FB63C5">
      <w:pPr>
        <w:tabs>
          <w:tab w:val="left" w:pos="3912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B63C5" w:rsidRPr="00E80EC1" w:rsidRDefault="00FB63C5" w:rsidP="00FB63C5">
      <w:pPr>
        <w:tabs>
          <w:tab w:val="left" w:pos="3912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80EC1">
        <w:rPr>
          <w:rFonts w:ascii="Times New Roman" w:hAnsi="Times New Roman" w:cs="Times New Roman"/>
          <w:sz w:val="32"/>
          <w:szCs w:val="32"/>
        </w:rPr>
        <w:t>Рабочая программа</w:t>
      </w:r>
    </w:p>
    <w:p w:rsidR="00FB63C5" w:rsidRDefault="00FB63C5" w:rsidP="00FB63C5">
      <w:pPr>
        <w:tabs>
          <w:tab w:val="left" w:pos="3912"/>
          <w:tab w:val="left" w:pos="1110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Театрального кружка</w:t>
      </w:r>
    </w:p>
    <w:p w:rsidR="00FB63C5" w:rsidRDefault="00FB63C5" w:rsidP="00FB63C5">
      <w:pPr>
        <w:tabs>
          <w:tab w:val="left" w:pos="3912"/>
          <w:tab w:val="left" w:pos="1110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(дополнительного образования детей)</w:t>
      </w:r>
    </w:p>
    <w:p w:rsidR="00FB63C5" w:rsidRDefault="00FB63C5" w:rsidP="00FB63C5">
      <w:pPr>
        <w:tabs>
          <w:tab w:val="left" w:pos="3912"/>
          <w:tab w:val="left" w:pos="1110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2026-2027 учебный год</w:t>
      </w:r>
    </w:p>
    <w:p w:rsidR="00FB63C5" w:rsidRDefault="00FB63C5" w:rsidP="00FB63C5">
      <w:pPr>
        <w:tabs>
          <w:tab w:val="left" w:pos="3912"/>
          <w:tab w:val="left" w:pos="11100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:rsidR="00FB63C5" w:rsidRPr="004918B3" w:rsidRDefault="00FB63C5" w:rsidP="00FB63C5">
      <w:pPr>
        <w:tabs>
          <w:tab w:val="left" w:pos="3912"/>
          <w:tab w:val="left" w:pos="11100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  <w:r w:rsidRPr="00EC18D4">
        <w:rPr>
          <w:rFonts w:ascii="Times New Roman" w:hAnsi="Times New Roman" w:cs="Times New Roman"/>
          <w:sz w:val="24"/>
          <w:szCs w:val="24"/>
        </w:rPr>
        <w:t>:</w:t>
      </w:r>
    </w:p>
    <w:p w:rsidR="00FB63C5" w:rsidRPr="00EC18D4" w:rsidRDefault="00FB63C5" w:rsidP="00FB63C5">
      <w:pPr>
        <w:tabs>
          <w:tab w:val="left" w:pos="3912"/>
          <w:tab w:val="left" w:pos="1110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C18D4">
        <w:rPr>
          <w:rFonts w:ascii="Times New Roman" w:hAnsi="Times New Roman" w:cs="Times New Roman"/>
          <w:sz w:val="24"/>
          <w:szCs w:val="24"/>
        </w:rPr>
        <w:t>Абдулова</w:t>
      </w:r>
      <w:proofErr w:type="spellEnd"/>
      <w:r w:rsidRPr="00EC18D4">
        <w:rPr>
          <w:rFonts w:ascii="Times New Roman" w:hAnsi="Times New Roman" w:cs="Times New Roman"/>
          <w:sz w:val="24"/>
          <w:szCs w:val="24"/>
        </w:rPr>
        <w:t xml:space="preserve"> А.Т</w:t>
      </w:r>
    </w:p>
    <w:p w:rsidR="00FB63C5" w:rsidRDefault="00FB63C5" w:rsidP="00FB63C5">
      <w:pPr>
        <w:tabs>
          <w:tab w:val="left" w:pos="3912"/>
          <w:tab w:val="left" w:pos="111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63C5" w:rsidRPr="00EC18D4" w:rsidRDefault="00FB63C5" w:rsidP="00FB63C5">
      <w:pPr>
        <w:tabs>
          <w:tab w:val="left" w:pos="3912"/>
          <w:tab w:val="left" w:pos="111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C18D4">
        <w:rPr>
          <w:rFonts w:ascii="Times New Roman" w:hAnsi="Times New Roman" w:cs="Times New Roman"/>
          <w:b/>
          <w:sz w:val="24"/>
          <w:szCs w:val="24"/>
        </w:rPr>
        <w:t>х.Прудентов</w:t>
      </w:r>
      <w:proofErr w:type="spellEnd"/>
      <w:r w:rsidRPr="00EC18D4">
        <w:rPr>
          <w:rFonts w:ascii="Times New Roman" w:hAnsi="Times New Roman" w:cs="Times New Roman"/>
          <w:b/>
          <w:sz w:val="24"/>
          <w:szCs w:val="24"/>
        </w:rPr>
        <w:t xml:space="preserve"> 2026 год</w:t>
      </w:r>
    </w:p>
    <w:p w:rsidR="004B6ADA" w:rsidRPr="004B6ADA" w:rsidRDefault="00FB63C5" w:rsidP="00FB63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81818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</w:t>
      </w:r>
      <w:r w:rsidR="004B6ADA" w:rsidRPr="004B6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Паспорт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дополнительной общеобразовательной программы</w:t>
      </w:r>
    </w:p>
    <w:tbl>
      <w:tblPr>
        <w:tblW w:w="15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8"/>
        <w:gridCol w:w="12758"/>
      </w:tblGrid>
      <w:tr w:rsidR="004B6ADA" w:rsidRPr="004B6ADA" w:rsidTr="00D75724">
        <w:trPr>
          <w:trHeight w:val="267"/>
        </w:trPr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ДОП</w:t>
            </w:r>
          </w:p>
        </w:tc>
        <w:tc>
          <w:tcPr>
            <w:tcW w:w="127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«Театральный кружок»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авторе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F8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ФИО: </w:t>
            </w:r>
            <w:proofErr w:type="spellStart"/>
            <w:r w:rsidR="00856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Абдулова</w:t>
            </w:r>
            <w:proofErr w:type="spellEnd"/>
            <w:r w:rsidR="00856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56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Айгуль</w:t>
            </w:r>
            <w:proofErr w:type="spellEnd"/>
            <w:r w:rsidR="00856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56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Темеркановна</w:t>
            </w:r>
            <w:proofErr w:type="spellEnd"/>
          </w:p>
        </w:tc>
      </w:tr>
      <w:tr w:rsidR="004B6ADA" w:rsidRPr="004B6ADA" w:rsidTr="00D75724">
        <w:trPr>
          <w:trHeight w:val="2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F8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  <w:r w:rsidR="00F80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работы: МКОУ «</w:t>
            </w:r>
            <w:proofErr w:type="spellStart"/>
            <w:r w:rsidR="00F80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Прудентовская</w:t>
            </w:r>
            <w:proofErr w:type="spellEnd"/>
            <w:r w:rsidR="00F80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F80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4B6ADA" w:rsidRPr="004B6ADA" w:rsidTr="00D75724">
        <w:trPr>
          <w:trHeight w:val="2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7C6D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обр</w:t>
            </w:r>
            <w:r w:rsidR="007C6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азовательной организации: 404242</w:t>
            </w: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C6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Волгоградская </w:t>
            </w: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область, </w:t>
            </w:r>
            <w:proofErr w:type="spellStart"/>
            <w:r w:rsidR="007C6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Палласовский</w:t>
            </w:r>
            <w:proofErr w:type="spellEnd"/>
            <w:r w:rsidR="007C6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r w:rsidR="007C6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х. </w:t>
            </w:r>
            <w:proofErr w:type="spellStart"/>
            <w:r w:rsidR="007C6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Прудентов</w:t>
            </w:r>
            <w:proofErr w:type="spellEnd"/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улица </w:t>
            </w:r>
            <w:proofErr w:type="spellStart"/>
            <w:r w:rsidR="007C6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Прудентовская</w:t>
            </w:r>
            <w:proofErr w:type="spellEnd"/>
            <w:r w:rsidR="007C6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дом 1</w:t>
            </w: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B6ADA" w:rsidRPr="004B6ADA" w:rsidTr="00D75724">
        <w:trPr>
          <w:trHeight w:val="2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932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мобильный:8-</w:t>
            </w:r>
            <w:r w:rsidR="00856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9275130136</w:t>
            </w:r>
          </w:p>
        </w:tc>
      </w:tr>
      <w:tr w:rsidR="004B6ADA" w:rsidRPr="004B6ADA" w:rsidTr="00D75724">
        <w:trPr>
          <w:trHeight w:val="2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932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Должность: </w:t>
            </w:r>
            <w:r w:rsidR="001C7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932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Нормативно-правовая база 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35E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Учебный план дополнительного образования детей в </w:t>
            </w:r>
            <w:r w:rsidR="00932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«</w:t>
            </w:r>
            <w:proofErr w:type="spellStart"/>
            <w:r w:rsidR="00932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Прудентовская</w:t>
            </w:r>
            <w:proofErr w:type="spellEnd"/>
            <w:r w:rsidR="00932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="0093235E"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932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Положение о дополнительном образовании детей в </w:t>
            </w:r>
            <w:r w:rsidR="00932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«</w:t>
            </w:r>
            <w:proofErr w:type="spellStart"/>
            <w:r w:rsidR="00932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Прудентовская</w:t>
            </w:r>
            <w:proofErr w:type="spellEnd"/>
            <w:r w:rsidR="00932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="0093235E"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932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Материально-техническая база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кабинет, оснащенный компьютером, проектором и экраном.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разработки, редактирования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932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856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программы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Титульный лист.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Комплекс основных характеристик программы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Паспорт программы.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Пояснительная записка (в том числе – цель, задачи, планируемый результат).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Учебно-тематический план (учебный план).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Содержание программы.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Комплекс организационно-педагогических условий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Календарный учебный график.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Методическое обеспечение дополнительной общеобразовательной программы.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Список литературы.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Направленность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учащихся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– 17 лет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реализации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Новизна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 системно-</w:t>
            </w:r>
            <w:proofErr w:type="spellStart"/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деятельностного</w:t>
            </w:r>
            <w:proofErr w:type="spellEnd"/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подхода при подаче материала.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ориентирована на всестороннее развитие личности ребенка, его неповторимой индивидуальности, направлена на </w:t>
            </w:r>
            <w:proofErr w:type="spellStart"/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гуманизацию</w:t>
            </w:r>
            <w:proofErr w:type="spellEnd"/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</w:t>
            </w:r>
            <w:proofErr w:type="spellEnd"/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-образовательной работы с детьми, основана на психологических особенностях развития школьников.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Воспитание творчески активной и </w:t>
            </w:r>
            <w:proofErr w:type="spellStart"/>
            <w:r w:rsidRPr="004B6A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гармоннично</w:t>
            </w:r>
            <w:proofErr w:type="spellEnd"/>
            <w:r w:rsidRPr="004B6A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развитой личности.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- умение оценивать и использовать полученные знания и умения в области театрального искусства;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- использование необходимых актерских навыков: свободно взаимодействовать с партнером, действовать в предлагаемых </w:t>
            </w:r>
            <w:r w:rsidRPr="004B6A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lastRenderedPageBreak/>
              <w:t xml:space="preserve">обстоятельствах, импровизировать, сосредоточить внимание, </w:t>
            </w:r>
            <w:proofErr w:type="spellStart"/>
            <w:r w:rsidRPr="004B6A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эиоциональную</w:t>
            </w:r>
            <w:proofErr w:type="spellEnd"/>
            <w:r w:rsidRPr="004B6A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память, общаться со зрителем;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- владение необходимыми навыками пластической выразительности и сценической речи;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- использование практических навыков при работе над внешним обликом героя;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- повышение интереса к изучению материала, связанного с искусством театра, литературой;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- создание спектаклей различной направленности, участие в них обучающихся в самом различном качестве.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616F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Формы занятий 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Фронтальные (12 – 15 человек), групповые, при необходимости – индивидуальные.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занятий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часа в неделю</w:t>
            </w:r>
          </w:p>
        </w:tc>
      </w:tr>
      <w:tr w:rsidR="004B6ADA" w:rsidRPr="004B6ADA" w:rsidTr="00D75724">
        <w:trPr>
          <w:trHeight w:val="267"/>
        </w:trPr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подведения итогов реализации</w:t>
            </w:r>
          </w:p>
        </w:tc>
        <w:tc>
          <w:tcPr>
            <w:tcW w:w="12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616F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Отчетный концерт, участие в </w:t>
            </w:r>
            <w:r w:rsidR="00616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СДК </w:t>
            </w:r>
            <w:proofErr w:type="spellStart"/>
            <w:r w:rsidR="00616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х.Прудентов</w:t>
            </w:r>
            <w:proofErr w:type="spellEnd"/>
          </w:p>
        </w:tc>
      </w:tr>
    </w:tbl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Пояснительная записка.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Направленность и профиль дополнительной общеобразовательной программы и направление деятельности: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данная дополнительная образовательная программа имеет художественную направленность. Направление деятельности – театральное. Кружок однопрофильный.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Вид программы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 её уровень: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модифицированная программа, общекультурный (базовый) уровень.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Отличительные особенности программы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новизна, педагогическая целесообразность программы:</w:t>
      </w:r>
    </w:p>
    <w:p w:rsidR="004B6ADA" w:rsidRPr="004B6ADA" w:rsidRDefault="004B6ADA" w:rsidP="00D7572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В программе систематизированы средства и методы театрально-игровой деятельности, обосновано использование разных видов детской творческой деятельности в процессе театрального воплощения.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Программа основана на следующем научном предположении: театральная деятельность как процесс развития творческих способностей ребенка является процессуальной. Важнейшим в детском творческом театре является процесс репетиций, процесс творческого переживания и воплощения, а не только конечный результат. Поскольку именно в процессе работы над образом происходит развитие личности ребенка, развивается символическое мышление, двигательный эмоциональный контроль. Происходит усвоение социальных норм поведения, формируются высшие произвольные психические функции.</w:t>
      </w:r>
    </w:p>
    <w:p w:rsidR="004B6ADA" w:rsidRPr="00D75724" w:rsidRDefault="00616F98" w:rsidP="00D7572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Эту идею выдвиг</w:t>
      </w:r>
      <w:r w:rsidR="004B6ADA"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ал в своих трудах и ученый-психолог Л.С. Выготский: "Не следует забывать, что основной закон детского творчества заключается в том, что ценность его следует видеть не в результате, не в продукте творчества, а в самом процессе. Важно не то, что создадут дети, важно то, что они создают, творят, упражняются в творческом воображении и его воплощении. В настоящей детской постановке все – от занавеса и до развязки драмы – должно быть сделано руками и воображением самих детей, и тогда только драматическое творчество получит все свое значение и всю свою силу в приложении к ребенку!"</w:t>
      </w:r>
    </w:p>
    <w:p w:rsidR="00D75724" w:rsidRDefault="00D75724" w:rsidP="00D7572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4B6ADA" w:rsidRPr="004B6ADA" w:rsidRDefault="004B6ADA" w:rsidP="00D7572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Актуальность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программа ориентирована на всестороннее развитие личности ребенка, его неповторимой индивидуальности, направлена на </w:t>
      </w:r>
      <w:proofErr w:type="spellStart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гуманизацию</w:t>
      </w:r>
      <w:proofErr w:type="spellEnd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воспитательно</w:t>
      </w:r>
      <w:proofErr w:type="spellEnd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-образовательной работы с детьми, основана на психологических особенностях развития школьников. Участие в школьном театральном кружке создает условия для раскрытия внутренних качеств личности и ее самореализации, формирования содержательного общения по поводу общей деятельности, умения взаимодействовать в коллективе, для развития художественного творчества, эстетического вкуса и стр</w:t>
      </w:r>
      <w:r w:rsidR="00D75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емления к освоению нового опыта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 задачи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дополнительной общеобразовательной программы:</w:t>
      </w:r>
    </w:p>
    <w:p w:rsidR="004B6ADA" w:rsidRPr="004B6ADA" w:rsidRDefault="004B6ADA" w:rsidP="004B6A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Цель: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воспитание творчески активной личности, развитие умений и навыков, раскрытие новых способностей и талантов детей средствами театрального искусства; организация их досуга путем вовлечения в театральную деятельность.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Задачи: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Овладение теоретическими знаниями, практическими умениями и навыками в области театрального искусства.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Развитие творческих и актерских способностей детей через совершенствование речевой культуры и овладение приемами пластической выразительности с учетом индивидуальных возможностей каждого ребенка.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Привлечение детей к активному чтению лучших образцов классической литературы, познанию красоты правильной литературной речи.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Приобщение школьников к театрально</w:t>
      </w:r>
      <w:r w:rsidR="00616F9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му искусству России;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5.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Воспитание эстетического вкуса и привитие любви к истинному искусству.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6.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Формирование театральной культуры детей (исполнительской и зрительской) средствами любительского театра.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7.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Создание необходимой творческой атмосферы в коллективе: взаимопонимания, доверия, уважения друг к другу.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8.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Участие в детских театральных смотрах, конкурсах и фестивалях.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9.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Развитие мотивации личности к познанию, творчеству, саморазвитию, труду, искусству.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D7572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Адресат программы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программа </w:t>
      </w:r>
      <w:proofErr w:type="spellStart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расчитана</w:t>
      </w:r>
      <w:proofErr w:type="spellEnd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школьников 7 – 17 лет (разновозрастная группа), увлеченных искусством слова, театром, игрой на сцене; специальной подготовки детей не требуется.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Объем программы - сроки реализации дополнительной общеобразовательной программы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D75724" w:rsidRDefault="004B6ADA" w:rsidP="00D75724">
      <w:pPr>
        <w:rPr>
          <w:rFonts w:ascii="Times New Roman" w:hAnsi="Times New Roman" w:cs="Times New Roman"/>
          <w:sz w:val="24"/>
        </w:rPr>
      </w:pPr>
      <w:r w:rsidRPr="00616F98">
        <w:rPr>
          <w:rFonts w:ascii="Times New Roman" w:hAnsi="Times New Roman" w:cs="Times New Roman"/>
          <w:sz w:val="24"/>
        </w:rPr>
        <w:t>Объем программы – </w:t>
      </w:r>
      <w:r w:rsidR="00616F98" w:rsidRPr="00616F98">
        <w:rPr>
          <w:rFonts w:ascii="Times New Roman" w:hAnsi="Times New Roman" w:cs="Times New Roman"/>
          <w:sz w:val="24"/>
        </w:rPr>
        <w:t>68 часов.</w:t>
      </w:r>
      <w:r w:rsidRPr="00616F98">
        <w:rPr>
          <w:rFonts w:ascii="Times New Roman" w:hAnsi="Times New Roman" w:cs="Times New Roman"/>
          <w:sz w:val="24"/>
        </w:rPr>
        <w:t xml:space="preserve"> Сроки реализации – 1 учебный год, занятия проводятся по 2 часа</w:t>
      </w:r>
      <w:r w:rsidR="00D75724">
        <w:rPr>
          <w:rFonts w:ascii="Times New Roman" w:hAnsi="Times New Roman" w:cs="Times New Roman"/>
          <w:sz w:val="24"/>
        </w:rPr>
        <w:t> в неделю</w:t>
      </w:r>
    </w:p>
    <w:p w:rsidR="004B6ADA" w:rsidRPr="00D75724" w:rsidRDefault="004B6ADA" w:rsidP="00D75724">
      <w:pPr>
        <w:rPr>
          <w:rFonts w:ascii="Times New Roman" w:hAnsi="Times New Roman" w:cs="Times New Roman"/>
          <w:sz w:val="24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Формы организации образовательного процесса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виды занятий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режим занятий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занятий – групповая и индивидуальная работа, со всей группой одновременно и с участниками конкретного представления для отработки дикции и актерского мастерства. Основными видами проведения занятий являются театральные игры, беседы, тренинги, спектакли и праздники.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театрального кружка включают наряду с работой над пьесой проведение бесед об искусстве. Совместные просмотры и обсуждение спектаклей, фильмов. Школьники выполняют самостоятельные творческие задания: устные рассказы по прочитанным книгам, отзывы о просмотренных спектаклях, сочинения, посвященные жизни и творчеству того или иного мастера сцены.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Беседы о театре знакомят кружковцев в доступной им форме с особенностями реалистического театрального искусства, его видами и жанрами, с творчеством ряда деятелей русского театра; раскрывает общественно воспитательную роль театра и русской культуры. Все это направлено на развитие зрительской культуры кружковцев.</w:t>
      </w:r>
    </w:p>
    <w:p w:rsidR="004B6ADA" w:rsidRPr="004B6ADA" w:rsidRDefault="004B6ADA" w:rsidP="00D75724">
      <w:pPr>
        <w:pStyle w:val="a3"/>
        <w:rPr>
          <w:rFonts w:ascii="Arial" w:hAnsi="Arial" w:cs="Arial"/>
          <w:sz w:val="21"/>
          <w:szCs w:val="21"/>
        </w:rPr>
      </w:pPr>
      <w:r w:rsidRPr="004B6ADA">
        <w:t>Практическое знакомство со сценическим действием целесообразно начинать с игр-упражнений, импровизаций, этюдов, близких жизненному опыту кружковцев, находящих у них эмоциональный отклик, требующих творческой активности, работы фантазии. Необходимо проводить обсуждение этюдов, воспитывать у кружковцев интерес к работе друг друга, самокритичность, формировать критерий оценки качества работы.</w:t>
      </w:r>
      <w:r w:rsidRPr="004B6ADA">
        <w:br/>
        <w:t>Этюды-импровизации учебного характера полезно проводить не только на начальной стадии, но и позднее - либо параллельно с работой над пьесой, либо в самом процессе репетиции. Учебные этюды-импровизации, непосредственно не связанные с репетируемой пьесой, могут служить и хорошей эмоциональной разрядкой, способствовать поднятию творческой активности, общего тонуса работы.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Работа над сценическим воплощением пьесы строится на основе ее углубленного анализа (выявление темы, основного конфликта, идейных устремлений и поступков героев, условий и обстоятельств их жизни, жанровых особенностей пьесы, стиля автора и т.д.). Она включает предварительный разбор пьесы; работу, непосредственно связанную со сценическим воплощением отдельных эпизодов, картин, и наконец, всей пьесы; беседы по теме пьесы, экскурсии; оформление спектакля и его показ зрителям.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Занятия проводятся 1 раз в неделю в течение у</w:t>
      </w:r>
      <w:r w:rsidR="00EA377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чебного года по 2 занятия (по 40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мин.) с перерывом в 15 минут.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Ожидаемые результаты по уровням, разделам и темам программы и способы определения их результативност</w:t>
      </w:r>
      <w:r w:rsidR="00D75724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и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Требования к уровню подготовки учащихся</w:t>
      </w:r>
    </w:p>
    <w:p w:rsidR="004B6ADA" w:rsidRPr="004B6ADA" w:rsidRDefault="004B6ADA" w:rsidP="004B6A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ЗНАЕТ: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Что такое театр.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Чем отличается театр от других видов искусств.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 чего зародился театр.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Какие виды театров существуют.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5.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Кто создаёт театральные полотна (спектакли).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6.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Что такое выразительные средства.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7.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Фрагмент как составная часть сюжета.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8.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Действенную формулу: Исходное событие, конфликтная ситуация, финал.</w:t>
      </w:r>
    </w:p>
    <w:p w:rsidR="004B6ADA" w:rsidRPr="004B6ADA" w:rsidRDefault="004B6ADA" w:rsidP="004B6A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ИМЕЕТ ПОНЯТИЯ: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 элементарных технических средствах сцены.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 оформлении сцены.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 нормах поведения на сцене и в зрительном зале.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 рождении сюжета произведения.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5.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 внутреннем монологе и 2-м плане актёрского состояния.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6.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 сверхзадаче и морали в произведении.</w:t>
      </w:r>
    </w:p>
    <w:p w:rsidR="004B6ADA" w:rsidRPr="004B6ADA" w:rsidRDefault="004B6ADA" w:rsidP="004B6A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УМЕЕТ: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Направлять свою фантазию по заданному руслу.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Образно мыслить.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Концентрировать внимание.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Ощущать себя в сценическом пространстве.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5.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Применять выразительные средства для выражения характера сцены.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6.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Фрагментарно разбирать произведение, а </w:t>
      </w:r>
      <w:proofErr w:type="gramStart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так же</w:t>
      </w:r>
      <w:proofErr w:type="gramEnd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фрагментарно его излагать.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7.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Определять основную мысль произведения и формировать её в сюжет.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8.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Понимать изобразительное искусство как течение жизненного процесса.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ПРИОБРЕТАЕТ НАВЫКИ: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Общения с партнером (одноклассниками).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Элементарного актёрского мастерства.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3.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Образного восприятия окружающего мира.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Адекватного и образного реагирования на внешние раздражители.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5.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Коллективного творчества.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6.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Свободного общения с аудиторией, одноклассниками.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7.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Выражать свою мысль в широком кругу оппонентов.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8.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Анализировать последовательность поступков.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9.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Выстраивать логическую цепочку жизненного событийного ряда.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 также избавляется от излишней стеснительности, боязни общества, комплекса "взгляда со стороны", приобретает общительность, открытость, бережное отношение к окружающему миру, ответственность перед коллективом.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 xml:space="preserve">Личностные, </w:t>
      </w:r>
      <w:proofErr w:type="spellStart"/>
      <w:r w:rsidRPr="004B6ADA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метапредметные</w:t>
      </w:r>
      <w:proofErr w:type="spellEnd"/>
      <w:r w:rsidRPr="004B6ADA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 xml:space="preserve"> и предметные результаты: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Личностные результаты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 У учеников будут сформированы: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۰этические чувства, эстетические потребности, ценности и чувства на основе опыта слушания и заучивания произведений художественной литературы;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۰осознание значимости занятий театральным искусством для личного развития;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۰формирование целостного мировоззрения, учитывающего культурное, языковое, духовное многообразие современного мира;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۰формирование осознанного, уважительного и доброжелательного отношения к другому человеку, его мнению, мировоззрению, культуре; готовности и способности вести диалог с другими людьми и достигать в нем взаимопонимания;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۰формирование коммуникативной компетентности в общении и сотрудничестве со сверстниками, взрослыми в процессе образовательной, творческой деятельности;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۰умелое использование для решения познавательных и коммуникативных задач различных источников информации (словари, энциклопедии, интернет ресурсы и др.).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Предметные результаты.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Учащиеся научатся: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выполнять упражнения актёрского тренинга;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۰строить этюд в паре с любым партнёром;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развивать речевое дыхание и правильную артикуляцию;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видам театрального искусства, основам актёрского мастерства;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сочинять этюды по сказкам;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умению выражать разнообразные эмоциональные состояния (грусть, радость, злоба, удивление, восхищение);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۰правильно выполнять цепочки простых физических действий.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Метапредметными</w:t>
      </w:r>
      <w:proofErr w:type="spellEnd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результатами является формирование универсальных учебных действий (УУД).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Регулятивные УУД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: Обучающийся научится: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понимать и принимать учебную задачу, сформулированную учителем;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планировать свои действия на отдельных этапах работы над пьесой;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۰ осуществлять контроль, коррекцию и оценку результатов своей деятельности;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анализировать причины успеха/неуспеха, осваивать с помощью учителя позитивные установки типа: «У меня всё получится», «Я ещё многое смогу».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Познавательные УУД: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Обучающийся научится: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пользоваться приёмами анализа и синтеза при чтении и просмотре видеозаписей, проводить сравнение и анализ поведения героя;</w:t>
      </w:r>
    </w:p>
    <w:p w:rsidR="00D75724" w:rsidRDefault="004B6ADA" w:rsidP="00D75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понимать и применять полученную информацию при выполнении заданий;</w:t>
      </w:r>
    </w:p>
    <w:p w:rsidR="00D75724" w:rsidRDefault="00D75724" w:rsidP="00D75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D75724" w:rsidRPr="00D75724" w:rsidRDefault="00D75724" w:rsidP="00D75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41"/>
        <w:tblW w:w="165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1657"/>
        <w:gridCol w:w="1115"/>
        <w:gridCol w:w="735"/>
        <w:gridCol w:w="69"/>
        <w:gridCol w:w="992"/>
        <w:gridCol w:w="9"/>
        <w:gridCol w:w="35"/>
        <w:gridCol w:w="949"/>
        <w:gridCol w:w="8"/>
        <w:gridCol w:w="318"/>
        <w:gridCol w:w="808"/>
        <w:gridCol w:w="7"/>
        <w:gridCol w:w="460"/>
        <w:gridCol w:w="607"/>
        <w:gridCol w:w="61"/>
        <w:gridCol w:w="7"/>
        <w:gridCol w:w="975"/>
        <w:gridCol w:w="973"/>
        <w:gridCol w:w="34"/>
        <w:gridCol w:w="64"/>
        <w:gridCol w:w="7"/>
        <w:gridCol w:w="18"/>
        <w:gridCol w:w="939"/>
        <w:gridCol w:w="1348"/>
        <w:gridCol w:w="25"/>
        <w:gridCol w:w="15"/>
        <w:gridCol w:w="10"/>
        <w:gridCol w:w="115"/>
        <w:gridCol w:w="18"/>
        <w:gridCol w:w="8"/>
        <w:gridCol w:w="180"/>
        <w:gridCol w:w="1132"/>
        <w:gridCol w:w="387"/>
        <w:gridCol w:w="9"/>
        <w:gridCol w:w="1550"/>
        <w:gridCol w:w="236"/>
      </w:tblGrid>
      <w:tr w:rsidR="00EA2DAF" w:rsidRPr="004B6ADA" w:rsidTr="00714D0D">
        <w:trPr>
          <w:gridAfter w:val="1"/>
          <w:wAfter w:w="236" w:type="dxa"/>
          <w:trHeight w:val="548"/>
        </w:trPr>
        <w:tc>
          <w:tcPr>
            <w:tcW w:w="6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07" w:type="dxa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4330" w:type="dxa"/>
            <w:gridSpan w:val="1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071" w:type="dxa"/>
            <w:gridSpan w:val="6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организации занятий</w:t>
            </w:r>
          </w:p>
        </w:tc>
        <w:tc>
          <w:tcPr>
            <w:tcW w:w="2470" w:type="dxa"/>
            <w:gridSpan w:val="7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аттестации, диагностики, контроля</w:t>
            </w:r>
          </w:p>
        </w:tc>
        <w:tc>
          <w:tcPr>
            <w:tcW w:w="326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EA2DAF" w:rsidRPr="004B6ADA" w:rsidTr="00714D0D">
        <w:trPr>
          <w:gridAfter w:val="1"/>
          <w:wAfter w:w="236" w:type="dxa"/>
          <w:trHeight w:val="2119"/>
        </w:trPr>
        <w:tc>
          <w:tcPr>
            <w:tcW w:w="6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7" w:type="dxa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</w:t>
            </w:r>
          </w:p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42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</w:t>
            </w:r>
            <w:proofErr w:type="spellEnd"/>
            <w:r w:rsidRPr="004B6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занятия</w:t>
            </w:r>
          </w:p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консультации</w:t>
            </w:r>
          </w:p>
        </w:tc>
        <w:tc>
          <w:tcPr>
            <w:tcW w:w="2071" w:type="dxa"/>
            <w:gridSpan w:val="6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  <w:gridSpan w:val="7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5766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766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405766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766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Факт.</w:t>
            </w:r>
          </w:p>
        </w:tc>
      </w:tr>
      <w:tr w:rsidR="00EA2DAF" w:rsidRPr="004B6ADA" w:rsidTr="00714D0D">
        <w:trPr>
          <w:gridAfter w:val="1"/>
          <w:wAfter w:w="236" w:type="dxa"/>
          <w:trHeight w:val="285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78" w:type="dxa"/>
            <w:gridSpan w:val="2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1 «Основы театральной культуры»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EA2DAF" w:rsidRPr="004B6ADA" w:rsidTr="00714D0D">
        <w:trPr>
          <w:gridAfter w:val="1"/>
          <w:wAfter w:w="236" w:type="dxa"/>
          <w:trHeight w:val="288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 и жизнь. Что дает театральное искусство в формировании личности.  История создания школьного театра, традиции, знакомство, фотографии летописи школьного театра, видеосюжеты, планы.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132B4D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132B4D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9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247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DAF" w:rsidRPr="004B6ADA" w:rsidTr="00714D0D">
        <w:trPr>
          <w:gridAfter w:val="1"/>
          <w:wAfter w:w="236" w:type="dxa"/>
          <w:trHeight w:val="835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искусство России. Виды театров.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9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247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DAF" w:rsidRPr="004B6ADA" w:rsidTr="00714D0D">
        <w:trPr>
          <w:gridAfter w:val="1"/>
          <w:wAfter w:w="236" w:type="dxa"/>
          <w:trHeight w:val="108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Театральные профессии. Выдающиеся актеры.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9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247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DAF" w:rsidRPr="004B6ADA" w:rsidTr="00714D0D">
        <w:trPr>
          <w:gridAfter w:val="1"/>
          <w:wAfter w:w="236" w:type="dxa"/>
          <w:trHeight w:val="122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творческой активности, индивидуальности. Снятие зажимов, раскрепощение.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2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2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9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247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DAF" w:rsidRPr="004B6ADA" w:rsidTr="00714D0D">
        <w:trPr>
          <w:gridAfter w:val="1"/>
          <w:wAfter w:w="236" w:type="dxa"/>
          <w:trHeight w:val="774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Исполнительное искусство актера – стержень театрального искусства.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9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247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DAF" w:rsidRPr="004B6ADA" w:rsidTr="00714D0D">
        <w:trPr>
          <w:gridAfter w:val="1"/>
          <w:wAfter w:w="236" w:type="dxa"/>
          <w:trHeight w:val="260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08" w:type="dxa"/>
            <w:gridSpan w:val="2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2 «Театральная игра»</w:t>
            </w:r>
          </w:p>
        </w:tc>
        <w:tc>
          <w:tcPr>
            <w:tcW w:w="2470" w:type="dxa"/>
            <w:gridSpan w:val="7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E16D6" w:rsidRPr="004B6ADA" w:rsidRDefault="009E16D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E16D6" w:rsidRPr="004B6ADA" w:rsidRDefault="009E16D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E16D6" w:rsidRPr="004B6ADA" w:rsidRDefault="009E16D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EA2DAF" w:rsidRPr="004B6ADA" w:rsidTr="00714D0D">
        <w:trPr>
          <w:trHeight w:val="95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576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029A" w:rsidRPr="004B6ADA" w:rsidRDefault="005A5733" w:rsidP="0037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029A"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Тренинг творческой психотехники актера:</w:t>
            </w:r>
          </w:p>
          <w:p w:rsidR="0037029A" w:rsidRPr="004B6ADA" w:rsidRDefault="0037029A" w:rsidP="0037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навыков рабочего самочувствия;</w:t>
            </w:r>
          </w:p>
          <w:p w:rsidR="0037029A" w:rsidRPr="004B6ADA" w:rsidRDefault="0037029A" w:rsidP="00370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творческого восприятия;</w:t>
            </w:r>
          </w:p>
          <w:p w:rsidR="009E16D6" w:rsidRPr="004B6ADA" w:rsidRDefault="0037029A" w:rsidP="0037029A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артистической смелости и элементов характерности.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132B4D" w:rsidP="00714D0D">
            <w:pPr>
              <w:spacing w:after="0" w:line="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132B4D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8" w:type="dxa"/>
            <w:gridSpan w:val="7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2470" w:type="dxa"/>
            <w:gridSpan w:val="7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A2DAF" w:rsidRPr="004B6ADA" w:rsidTr="00714D0D">
        <w:trPr>
          <w:trHeight w:val="135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576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Воображение и фантазия – источник творческой духовности человека.</w:t>
            </w:r>
          </w:p>
          <w:p w:rsidR="009E16D6" w:rsidRPr="004B6ADA" w:rsidRDefault="009E16D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развитие воображения.</w:t>
            </w:r>
          </w:p>
          <w:p w:rsidR="009E16D6" w:rsidRPr="004B6ADA" w:rsidRDefault="009E16D6" w:rsidP="00714D0D">
            <w:pPr>
              <w:spacing w:after="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E16D6" w:rsidRPr="004B6ADA" w:rsidRDefault="00132B4D" w:rsidP="00714D0D">
            <w:pPr>
              <w:spacing w:after="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132B4D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gridSpan w:val="5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2495" w:type="dxa"/>
            <w:gridSpan w:val="9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E16D6" w:rsidRPr="004B6ADA" w:rsidRDefault="009E16D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9E16D6" w:rsidRPr="004B6ADA" w:rsidRDefault="009E16D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E16D6" w:rsidRPr="004B6ADA" w:rsidRDefault="009E16D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E16D6" w:rsidRPr="004B6ADA" w:rsidRDefault="009E16D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A2DAF" w:rsidRPr="004B6ADA" w:rsidTr="00714D0D">
        <w:trPr>
          <w:trHeight w:val="95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576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Сценические этюды:</w:t>
            </w:r>
          </w:p>
          <w:p w:rsidR="009E16D6" w:rsidRPr="004B6ADA" w:rsidRDefault="009E16D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одиночные – на выполнение простого задания;</w:t>
            </w:r>
          </w:p>
          <w:p w:rsidR="009E16D6" w:rsidRPr="004B6ADA" w:rsidRDefault="009E16D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освоение предлагаемых обстоятельств;</w:t>
            </w:r>
          </w:p>
          <w:p w:rsidR="009E16D6" w:rsidRPr="004B6ADA" w:rsidRDefault="009E16D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парные – на общение в условиях органического молчания;</w:t>
            </w:r>
          </w:p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взаимодействие с партнером.</w:t>
            </w:r>
          </w:p>
          <w:p w:rsidR="009E16D6" w:rsidRPr="004B6ADA" w:rsidRDefault="009E16D6" w:rsidP="00714D0D">
            <w:pPr>
              <w:spacing w:after="0" w:line="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E16D6" w:rsidRPr="004B6ADA" w:rsidRDefault="00132B4D" w:rsidP="00714D0D">
            <w:pPr>
              <w:spacing w:after="0" w:line="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132B4D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gridSpan w:val="5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2495" w:type="dxa"/>
            <w:gridSpan w:val="9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E16D6" w:rsidRPr="004B6ADA" w:rsidRDefault="009E16D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6D6" w:rsidRPr="004B6ADA" w:rsidRDefault="009E16D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DAF" w:rsidRPr="004B6ADA" w:rsidTr="00714D0D">
        <w:trPr>
          <w:trHeight w:val="828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576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«Ролевая игра» (упражнение). Предлагаемые обстоятельства, события, конфликт, отношение.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132B4D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132B4D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3" w:type="dxa"/>
            <w:gridSpan w:val="5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2495" w:type="dxa"/>
            <w:gridSpan w:val="9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DAF" w:rsidRPr="004B6ADA" w:rsidTr="00714D0D">
        <w:trPr>
          <w:gridAfter w:val="1"/>
          <w:wAfter w:w="236" w:type="dxa"/>
          <w:trHeight w:val="262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A2DAF" w:rsidRPr="004B6ADA" w:rsidRDefault="00EA2DAF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A2DAF" w:rsidRPr="004B6ADA" w:rsidRDefault="00EA2DAF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18" w:type="dxa"/>
            <w:gridSpan w:val="19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3 «Ритмопластика»</w:t>
            </w:r>
          </w:p>
        </w:tc>
        <w:tc>
          <w:tcPr>
            <w:tcW w:w="2470" w:type="dxa"/>
            <w:gridSpan w:val="7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EA2DAF" w:rsidRPr="004B6ADA" w:rsidRDefault="00EA2DAF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gridSpan w:val="5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EA2DAF" w:rsidRPr="004B6ADA" w:rsidRDefault="00EA2DAF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A2DAF" w:rsidRPr="004B6ADA" w:rsidRDefault="00EA2DAF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DAF" w:rsidRPr="004B6ADA" w:rsidTr="00714D0D">
        <w:trPr>
          <w:gridAfter w:val="1"/>
          <w:wAfter w:w="236" w:type="dxa"/>
          <w:trHeight w:val="135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576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Сценическое движение как неотъемлемая часть сценического театрализованного действия. Упражнение «Как вести себя на сцене» (мимика, жесты, </w:t>
            </w: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телодвижения в игре).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132B4D" w:rsidP="00714D0D">
            <w:pPr>
              <w:spacing w:after="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132B4D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0" w:type="dxa"/>
            <w:gridSpan w:val="6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EA2DAF" w:rsidRPr="004B6ADA" w:rsidRDefault="00EA2DAF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</w:t>
            </w: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(групповая)</w:t>
            </w:r>
          </w:p>
        </w:tc>
        <w:tc>
          <w:tcPr>
            <w:tcW w:w="2305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</w:tcPr>
          <w:p w:rsidR="00EA2DAF" w:rsidRPr="004B6ADA" w:rsidRDefault="00EA2DAF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EA2DAF" w:rsidRPr="004B6ADA" w:rsidRDefault="00EA2DAF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</w:tcPr>
          <w:p w:rsidR="00EA2DAF" w:rsidRPr="004B6ADA" w:rsidRDefault="00EA2DAF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DAF" w:rsidRPr="004B6ADA" w:rsidRDefault="00EA2DAF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A2DAF" w:rsidRPr="004B6ADA" w:rsidRDefault="00EA2DAF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A2DAF" w:rsidRPr="004B6ADA" w:rsidTr="00714D0D">
        <w:trPr>
          <w:gridAfter w:val="1"/>
          <w:wAfter w:w="236" w:type="dxa"/>
          <w:trHeight w:val="2214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576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актера над образом. Логика действия:</w:t>
            </w:r>
          </w:p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– предмет;</w:t>
            </w:r>
          </w:p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– стихия;</w:t>
            </w:r>
          </w:p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– животное;</w:t>
            </w:r>
          </w:p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– растение;</w:t>
            </w:r>
          </w:p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внешняя характерность;</w:t>
            </w:r>
          </w:p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(выдержка и законченность).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132B4D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1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132B4D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</w:t>
            </w:r>
          </w:p>
        </w:tc>
        <w:tc>
          <w:tcPr>
            <w:tcW w:w="2410" w:type="dxa"/>
            <w:gridSpan w:val="6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</w:tcPr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</w:tcPr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dxa"/>
            <w:gridSpan w:val="7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A2DAF" w:rsidRPr="004B6ADA" w:rsidRDefault="00EA2DAF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DAF" w:rsidRPr="004B6ADA" w:rsidTr="00714D0D">
        <w:trPr>
          <w:gridAfter w:val="1"/>
          <w:wAfter w:w="236" w:type="dxa"/>
          <w:trHeight w:val="258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05766" w:rsidRPr="004B6ADA" w:rsidRDefault="0040576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05766" w:rsidRPr="004B6ADA" w:rsidRDefault="0040576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872" w:type="dxa"/>
            <w:gridSpan w:val="3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4 «Культура и техника речи»</w:t>
            </w:r>
          </w:p>
        </w:tc>
      </w:tr>
      <w:tr w:rsidR="00EA2DAF" w:rsidRPr="004B6ADA" w:rsidTr="00714D0D">
        <w:trPr>
          <w:gridAfter w:val="1"/>
          <w:wAfter w:w="236" w:type="dxa"/>
          <w:trHeight w:val="118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1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1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по сценической речи (артикуляционная гимнастика, дикционные упражнения).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1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1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1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1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1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2416" w:type="dxa"/>
            <w:gridSpan w:val="7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11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gridSpan w:val="7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11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1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A2DAF" w:rsidRPr="004B6ADA" w:rsidTr="00714D0D">
        <w:trPr>
          <w:gridAfter w:val="1"/>
          <w:wAfter w:w="236" w:type="dxa"/>
          <w:trHeight w:val="136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3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техникой сценического общения партнеров: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для общения – внутренние чувства, мысли;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общения (партнер, мысль);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приемы общения – жест, слово, мимика, взгляд;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общения – приспособление;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непрерывность общения;</w:t>
            </w:r>
          </w:p>
          <w:p w:rsidR="00405766" w:rsidRPr="004B6ADA" w:rsidRDefault="00405766" w:rsidP="00714D0D">
            <w:pPr>
              <w:spacing w:after="0" w:line="13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всех элементов общения.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3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3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3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3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3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2416" w:type="dxa"/>
            <w:gridSpan w:val="7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13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gridSpan w:val="7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13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3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A2DAF" w:rsidRPr="004B6ADA" w:rsidTr="00714D0D">
        <w:trPr>
          <w:gridAfter w:val="1"/>
          <w:wAfter w:w="236" w:type="dxa"/>
          <w:trHeight w:val="122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литературным текстом (словесное действие, логика речи, орфоэпия).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2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2416" w:type="dxa"/>
            <w:gridSpan w:val="7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gridSpan w:val="7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A2DAF" w:rsidRPr="004B6ADA" w:rsidTr="00714D0D">
        <w:trPr>
          <w:gridAfter w:val="1"/>
          <w:wAfter w:w="236" w:type="dxa"/>
          <w:trHeight w:val="869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Словесные игры. Пластические импровизации.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2416" w:type="dxa"/>
            <w:gridSpan w:val="7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gridSpan w:val="7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A2DAF" w:rsidRPr="004B6ADA" w:rsidTr="00714D0D">
        <w:trPr>
          <w:gridAfter w:val="1"/>
          <w:wAfter w:w="236" w:type="dxa"/>
          <w:trHeight w:val="462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05766" w:rsidRPr="004B6ADA" w:rsidRDefault="0040576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05766" w:rsidRPr="004B6ADA" w:rsidRDefault="0040576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872" w:type="dxa"/>
            <w:gridSpan w:val="3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5 «Выразительные средства в театре»</w:t>
            </w:r>
          </w:p>
        </w:tc>
      </w:tr>
      <w:tr w:rsidR="00EA2DAF" w:rsidRPr="004B6ADA" w:rsidTr="00714D0D">
        <w:trPr>
          <w:gridAfter w:val="1"/>
          <w:wAfter w:w="236" w:type="dxa"/>
          <w:trHeight w:val="2757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выразительных средств в театре: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драматургия;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декорация;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оформление;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шумовое оформление.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(Создание декоративно-художественного оформления).</w:t>
            </w:r>
          </w:p>
        </w:tc>
        <w:tc>
          <w:tcPr>
            <w:tcW w:w="11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1719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6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A2DAF" w:rsidRPr="004B6ADA" w:rsidTr="00714D0D">
        <w:trPr>
          <w:gridAfter w:val="1"/>
          <w:wAfter w:w="236" w:type="dxa"/>
          <w:trHeight w:val="272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05766" w:rsidRPr="004B6ADA" w:rsidRDefault="0040576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05766" w:rsidRPr="004B6ADA" w:rsidRDefault="0040576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872" w:type="dxa"/>
            <w:gridSpan w:val="3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6 «Работа над спектаклем»</w:t>
            </w:r>
          </w:p>
        </w:tc>
      </w:tr>
      <w:tr w:rsidR="00EA2DAF" w:rsidRPr="004B6ADA" w:rsidTr="00714D0D">
        <w:trPr>
          <w:gridAfter w:val="1"/>
          <w:wAfter w:w="236" w:type="dxa"/>
          <w:trHeight w:val="122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спектаклем: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создается спектакль;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со сценарием;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характеры и костюмы;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по ролям,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дикцией;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ролей;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вхождение в образ;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роли;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афиши и программки;</w:t>
            </w:r>
          </w:p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оформление.</w:t>
            </w:r>
          </w:p>
        </w:tc>
        <w:tc>
          <w:tcPr>
            <w:tcW w:w="11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2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1719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6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2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роли</w:t>
            </w:r>
          </w:p>
        </w:tc>
      </w:tr>
      <w:tr w:rsidR="00EA2DAF" w:rsidRPr="004B6ADA" w:rsidTr="00714D0D">
        <w:trPr>
          <w:gridAfter w:val="1"/>
          <w:wAfter w:w="236" w:type="dxa"/>
          <w:trHeight w:val="135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Развиваем актерское мастерство. Репетиция.</w:t>
            </w:r>
          </w:p>
        </w:tc>
        <w:tc>
          <w:tcPr>
            <w:tcW w:w="11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1719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6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роли</w:t>
            </w:r>
          </w:p>
        </w:tc>
      </w:tr>
      <w:tr w:rsidR="00EA2DAF" w:rsidRPr="004B6ADA" w:rsidTr="00714D0D">
        <w:trPr>
          <w:gridAfter w:val="1"/>
          <w:wAfter w:w="236" w:type="dxa"/>
          <w:trHeight w:val="1114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театрального представления: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школе для учащихся, родителей, учителей;</w:t>
            </w:r>
          </w:p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районном смотре.</w:t>
            </w:r>
          </w:p>
        </w:tc>
        <w:tc>
          <w:tcPr>
            <w:tcW w:w="11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1719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6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</w:t>
            </w:r>
          </w:p>
        </w:tc>
      </w:tr>
      <w:tr w:rsidR="00EA2DAF" w:rsidRPr="004B6ADA" w:rsidTr="00714D0D">
        <w:trPr>
          <w:gridAfter w:val="1"/>
          <w:wAfter w:w="236" w:type="dxa"/>
          <w:trHeight w:val="252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05766" w:rsidRPr="004B6ADA" w:rsidRDefault="0040576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05766" w:rsidRPr="004B6ADA" w:rsidRDefault="0040576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872" w:type="dxa"/>
            <w:gridSpan w:val="3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Раздел 7 «Подведение итогов»</w:t>
            </w:r>
          </w:p>
        </w:tc>
      </w:tr>
      <w:tr w:rsidR="00EA2DAF" w:rsidRPr="004B6ADA" w:rsidTr="00714D0D">
        <w:trPr>
          <w:gridAfter w:val="1"/>
          <w:wAfter w:w="236" w:type="dxa"/>
          <w:trHeight w:val="108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Мероприятие, посвященное международному дню театра.</w:t>
            </w:r>
          </w:p>
        </w:tc>
        <w:tc>
          <w:tcPr>
            <w:tcW w:w="11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132B4D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1719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6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1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A2DAF" w:rsidRPr="004B6ADA" w:rsidTr="00714D0D">
        <w:trPr>
          <w:gridAfter w:val="1"/>
          <w:wAfter w:w="236" w:type="dxa"/>
          <w:trHeight w:val="286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проделанной работы. Творческий отчет. Поощрение лучших артистов.</w:t>
            </w:r>
          </w:p>
        </w:tc>
        <w:tc>
          <w:tcPr>
            <w:tcW w:w="11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EA2DAF" w:rsidP="007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EA2DAF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1719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6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отчет</w:t>
            </w:r>
          </w:p>
        </w:tc>
      </w:tr>
      <w:tr w:rsidR="00EA2DAF" w:rsidRPr="004B6ADA" w:rsidTr="00714D0D">
        <w:trPr>
          <w:gridAfter w:val="1"/>
          <w:wAfter w:w="236" w:type="dxa"/>
          <w:trHeight w:val="95"/>
        </w:trPr>
        <w:tc>
          <w:tcPr>
            <w:tcW w:w="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35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страниц «Летописи школьного театра».</w:t>
            </w:r>
          </w:p>
        </w:tc>
        <w:tc>
          <w:tcPr>
            <w:tcW w:w="11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EA2DAF" w:rsidP="00714D0D">
            <w:pPr>
              <w:spacing w:after="0" w:line="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EA2DAF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5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(групповая)</w:t>
            </w:r>
          </w:p>
        </w:tc>
        <w:tc>
          <w:tcPr>
            <w:tcW w:w="1719" w:type="dxa"/>
            <w:gridSpan w:val="8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6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Летопись школьного театра</w:t>
            </w:r>
          </w:p>
        </w:tc>
      </w:tr>
      <w:tr w:rsidR="00EA2DAF" w:rsidRPr="004B6ADA" w:rsidTr="00714D0D">
        <w:trPr>
          <w:gridAfter w:val="1"/>
          <w:wAfter w:w="236" w:type="dxa"/>
        </w:trPr>
        <w:tc>
          <w:tcPr>
            <w:tcW w:w="413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 часов</w:t>
            </w:r>
          </w:p>
        </w:tc>
        <w:tc>
          <w:tcPr>
            <w:tcW w:w="5305" w:type="dxa"/>
            <w:gridSpan w:val="1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504CF" w:rsidP="00714D0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035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9" w:type="dxa"/>
            <w:gridSpan w:val="8"/>
            <w:tcBorders>
              <w:top w:val="nil"/>
              <w:left w:val="nil"/>
              <w:bottom w:val="single" w:sz="8" w:space="0" w:color="000000"/>
              <w:right w:val="nil"/>
              <w:tr2bl w:val="single" w:sz="4" w:space="0" w:color="auto"/>
            </w:tcBorders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6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5766" w:rsidRPr="004B6ADA" w:rsidRDefault="00405766" w:rsidP="00714D0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۰ проявлять индивидуальные творческие способности при сочинении этюдов, подборе простейших рифм, чтении по ролям и </w:t>
      </w:r>
      <w:proofErr w:type="spellStart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инсценировании</w:t>
      </w:r>
      <w:proofErr w:type="spellEnd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Коммуникативные УУД: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Обучающийся научится: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включаться в диалог, в коллективное обсуждение, проявлять инициативу и активность ۰работать в группе, учитывать мнения партнёров, отличные от собственных;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обращаться за помощью; 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формулировать свои затруднения;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предлагать помощь и сотрудничество;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слушать собеседника;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договариваться о распределении функций и ролей в совместной деятельности, приходить к общему решению;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 формулировать собственное мнение и позицию;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۰осуществлять взаимный контроль;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51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адекватно оценивать собственное поведение и поведение окружающих.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Формы подведения итогов реализации дополнительной общеобразовательной программы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 выступление на школьных праздниках, торжественных и тематических линейках, участие в школьных мероприятиях, родительских собраниях, концертах; участие в </w:t>
      </w:r>
      <w:r w:rsidR="00CC2B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СДК </w:t>
      </w:r>
      <w:proofErr w:type="spellStart"/>
      <w:r w:rsidR="00CC2B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х.Прудентов</w:t>
      </w:r>
      <w:proofErr w:type="spellEnd"/>
      <w:r w:rsidR="00CC2B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Система поощрений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proofErr w:type="gramStart"/>
      <w:r w:rsidRPr="004B6ADA">
        <w:rPr>
          <w:rFonts w:ascii="Wingdings" w:eastAsia="Times New Roman" w:hAnsi="Wingdings" w:cs="Times New Roman"/>
          <w:color w:val="181818"/>
          <w:sz w:val="24"/>
          <w:szCs w:val="24"/>
          <w:lang w:eastAsia="ru-RU"/>
        </w:rPr>
        <w:t>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благодарственные</w:t>
      </w:r>
      <w:proofErr w:type="gramEnd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письма кружковцам и их родителям;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proofErr w:type="gramStart"/>
      <w:r w:rsidRPr="004B6ADA">
        <w:rPr>
          <w:rFonts w:ascii="Wingdings" w:eastAsia="Times New Roman" w:hAnsi="Wingdings" w:cs="Times New Roman"/>
          <w:color w:val="181818"/>
          <w:sz w:val="24"/>
          <w:szCs w:val="24"/>
          <w:lang w:eastAsia="ru-RU"/>
        </w:rPr>
        <w:t>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дипломы</w:t>
      </w:r>
      <w:proofErr w:type="gramEnd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актерское мастерство;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proofErr w:type="gramStart"/>
      <w:r w:rsidRPr="004B6ADA">
        <w:rPr>
          <w:rFonts w:ascii="Wingdings" w:eastAsia="Times New Roman" w:hAnsi="Wingdings" w:cs="Times New Roman"/>
          <w:color w:val="181818"/>
          <w:sz w:val="24"/>
          <w:szCs w:val="24"/>
          <w:lang w:eastAsia="ru-RU"/>
        </w:rPr>
        <w:t>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творческие</w:t>
      </w:r>
      <w:proofErr w:type="gramEnd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поездки на смотры, </w:t>
      </w:r>
      <w:r w:rsidR="00D92D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праздники одаренных детей и подростков.</w:t>
      </w:r>
    </w:p>
    <w:p w:rsidR="00714D0D" w:rsidRPr="00714D0D" w:rsidRDefault="004B6ADA" w:rsidP="00714D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Учебно-тематический план.</w:t>
      </w:r>
    </w:p>
    <w:p w:rsidR="004B6ADA" w:rsidRPr="004B6ADA" w:rsidRDefault="004B6ADA" w:rsidP="00714D0D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Содержание изучаемого материала.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Основы театральной культуры.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Обеспечение условий для овладения школьниками элементарными знаниями и понятиями, профессиональной терминологией театрального искусства. Раздел включает такие вопросы, как особенности театрального искусства, виды театрального искусства, рождение спектакля, театр снаружи и изнутри, культура зрителя.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Задачи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Познакомить детей с театральной терминологией; с основными видами театрального искусства; воспитывать культуру поведения в театре.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Театральная игра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направлена не столько на приобретение ребенком профессиональных умений и навыков, сколько на развитие игрового поведения, эстетического чувства, способности творчески относиться к любому делу, уметь общаться со сверстниками и взрослыми людьми в различных жизненных ситуациях.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Все игры этого раздела условно делятся на два вида: общеразвивающие игры и специальные театральные игры.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Общеразвивающие игры способствуют быстрой и легкой адаптации ребенка в школьных условиях и создают предпосылки для успешной учебы. Обычно дети делятся на мини-группы (3-4 чел.). Как правило, это зрители и исполнители, это дает возможность анализировать различные ситуации с разных позиций.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Специальные театральные игры необходимы при работе над этюдами и спектаклями. Они развивают воображение и фантазию, готовят детей к действию в </w:t>
      </w:r>
      <w:proofErr w:type="spellStart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сценичкеских</w:t>
      </w:r>
      <w:proofErr w:type="spellEnd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условиях, где все является вымыслом. Развивают умение действовать в предлагаемых обстоятельствах, веру в воображаемую ситуацию. Знакомить детей со сценическим действием можно на материале упражнений и этюдов, импровизируя на основе хорошо знакомых небольших сказок.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Задачи.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Учить детей ориентироваться в пространстве, равномерно размещаться на площадке, строить диалог с партнером на заданную тему; развивать способность произвольно напрягать и расслаблять отдельные группы мышц, запоминать слова героев спектаклей; развивать зрительное, слуховое внимание, память, наблюдательность, образное мышление, фантазию, воображение, </w:t>
      </w:r>
      <w:proofErr w:type="gramStart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интерес  к</w:t>
      </w:r>
      <w:proofErr w:type="gramEnd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сценическому искусству; упражнять в четком произношении слов, отрабатывать дикцию; воспитывать нравственно-эстетические качества.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Ритмопластика.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Комплексные ритмические, музыкальные, пластические игры и упражнения, призванные обеспечить развитие естественных психомоторных способностей школьников, обретение ими ощущения гармонии своего тела с окружающим миром, развитие свободы и выразительности телодвижений. Развитие ребенка идет от движений и эмоций к слову. Поэтому вполне естественно, что детям школьного возраста легче выразить свои чувства и эмоции </w:t>
      </w:r>
      <w:proofErr w:type="spellStart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черец</w:t>
      </w:r>
      <w:proofErr w:type="spellEnd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пластику своего тела. Особенно интересные пластические образы возникают под влиянием музыки.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Задачи.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Развивать умение произвольно реагировать на команду или музыкальный сигнал, готовность действовать согласованно, включаясь в действие одновременно или последовательно; развивать координацию движений; учить запоминать заданные позы и образно передавать их; развивать способность искренне верить в любую воображаемую ситуацию; учить создавать образы животных с помощью выразительных пластических движений.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Культура и техника речи.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Игры и упражнения, направленные на развитие дыхания и свободы речевого аппарата, умение владеть правильной артикуляцией, четкой дикцией, разнообразной интонацией, логикой речи и орфоэпией. В этот же раздел включены игры со словом, развивающие связную образную речь, творческую фантазию, умение сочинять небольшие рассказы и сказки, подбирать простейшие рифмы. В раздел включены игры, которые называют творческими играми со словами. Они развивают воображение и фантазию детей, пополняют словарный запас, учат вести диалог с партнером, составлять предложения и небольшие сюжетные рассказы. Их необходимо связывать со специальными театральными играми (на превращение и действия с воображаемыми предметами и т.п.). Таким образом, условно все упражнения можно разделить на 3 вида: дыхательные и артикуляционные упражнения; дикционные и интонационные упражнения; творческие игры со словом.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Задачи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Развивать речевое дыхание и правильную артикуляцию, четкую дикцию, разнообразную интонацию, логику речи; связную образную речь, творческую фантазию; учить сочинять небольшие рассказы и сказки, подбирать простейшие рифмы; произносить скороговорки и стихи; тренировать четкое произношение согласных в конце слова; пользоваться интонациями, выражающими основные чувства; пополнять словарный запас.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Выразительные средства в театре.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Раздел предполагает знакомство с многообразием выразительных средств в театре (драматургия, декорация, костюм, свет, музыкальное оформление, шумовое оформление). Школьники учатся самостоятельно создавать декоративно-художественное оформление.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Работа над спектаклем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базируется на авторских сценариях и включает в себя знакомство с пьесой, сказкой, работу над спектаклем – от этюдов к рождению спектакля: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2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выбор пьесы и обсуждение ее </w:t>
      </w:r>
      <w:proofErr w:type="spellStart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сдетьми</w:t>
      </w:r>
      <w:proofErr w:type="spellEnd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2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деление пьесы на эпизоды и творческий пересказ их детьми;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2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работа над отдельными эпизодами в форме этюдов с импровизированным текстом;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2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поиски музыкально-пластического решения отдельных эпизодов, постановка танцев;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2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создание совместно с детьми </w:t>
      </w:r>
      <w:proofErr w:type="spellStart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экскизов</w:t>
      </w:r>
      <w:proofErr w:type="spellEnd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декораций и костюмов;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2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переход к тексту пьесы: работа над эпизодами; уточнение предлагаемых обстоятельств и мотивов поведения отдельных персонажей;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2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работа над выразительностью речи и подлинностью поведения в сценических условиях; закрепление отдельных мизансцен;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2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репетиция отдельных картин в разных составах с деталями декораций и реквизита, с музыкальным оформлением;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2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proofErr w:type="spellStart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рапетиция</w:t>
      </w:r>
      <w:proofErr w:type="spellEnd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всей пьесы целиком в костюмах; уточнение </w:t>
      </w:r>
      <w:proofErr w:type="spellStart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темпоритма</w:t>
      </w:r>
      <w:proofErr w:type="spellEnd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спектакля;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2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назначение ответственных за смену декораций и реквизита;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2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премьера спектакля;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2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повторные показы спектакля.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12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Задачи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Учить сочинять этюды по сказкам, басням; развивать навыки действий с воображаемыми предметами; учить находить ключевые слова в отдельных фразах и предложениях и выделять их голосом; развивать умение пользоваться интонациями, выражающими разнообразные эмоциональные состояния (грустно, радостно, сердито, удивительно, восхищенно, жалобно, презрительно, осуждающе, таинственно и т.д.); пополнять словарный запас, образный строй речи.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Подведение итогов.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Раздел предполагает осмысление общечеловеческих ценностей с задачей поиска учащимися собственных смыслов и ценностей жизни, обучение культуре общения, нормам достойного поведения (этикет), воспитание эстетических потребностей (быть искусным читателем, зрителем театра), индивидуальную диагностику нравственного развития учащегося и возможную его корректировку. В качестве итога работы оформляются очередные страницы летописи школьного театра.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Повторные показы спектакля. Обсуждение показанных спектаклей внутри кружка. Оценка руководителем работы каждого участника. Участие самих кружковцев в оценке работы друг друга. Обсуждение спектакля со зрителями-сверстниками. Внесение необходимых изменений, репетиции перед новым показом.</w:t>
      </w:r>
    </w:p>
    <w:p w:rsidR="004B6ADA" w:rsidRPr="004B6ADA" w:rsidRDefault="001F7A3F" w:rsidP="004B6ADA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Календарный </w:t>
      </w:r>
      <w:r w:rsidR="004B6ADA" w:rsidRPr="004B6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график</w:t>
      </w:r>
      <w:proofErr w:type="gramEnd"/>
      <w:r w:rsidR="004B6ADA" w:rsidRPr="004B6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16"/>
          <w:szCs w:val="16"/>
          <w:lang w:eastAsia="ru-RU"/>
        </w:rPr>
        <w:t> </w:t>
      </w:r>
    </w:p>
    <w:tbl>
      <w:tblPr>
        <w:tblW w:w="15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824"/>
        <w:gridCol w:w="972"/>
        <w:gridCol w:w="1418"/>
        <w:gridCol w:w="2409"/>
        <w:gridCol w:w="1276"/>
        <w:gridCol w:w="4362"/>
        <w:gridCol w:w="1875"/>
        <w:gridCol w:w="1418"/>
      </w:tblGrid>
      <w:tr w:rsidR="004B6ADA" w:rsidRPr="004B6ADA" w:rsidTr="001F7A3F"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Ме-сяц</w:t>
            </w:r>
            <w:proofErr w:type="spellEnd"/>
          </w:p>
        </w:tc>
        <w:tc>
          <w:tcPr>
            <w:tcW w:w="9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Чис-ло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проведения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занятия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43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714D0D">
            <w:pPr>
              <w:spacing w:after="0" w:line="240" w:lineRule="auto"/>
              <w:ind w:right="15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6ADA" w:rsidRPr="004B6ADA" w:rsidRDefault="00714D0D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</w:t>
            </w:r>
          </w:p>
        </w:tc>
      </w:tr>
      <w:tr w:rsidR="004B6ADA" w:rsidRPr="004B6ADA" w:rsidTr="00C80FC1">
        <w:trPr>
          <w:trHeight w:val="2094"/>
        </w:trPr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 и жизнь. Что дает театральное искусство в формировании личности.  История создания школьного театра, традиции, знакомство, фотографии летописи школьного театра, видеосюжеты, планы.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714D0D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  <w:r w:rsidR="0071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Собеседование.</w:t>
            </w:r>
          </w:p>
        </w:tc>
      </w:tr>
      <w:tr w:rsidR="004B6ADA" w:rsidRPr="004B6ADA" w:rsidTr="001F7A3F">
        <w:trPr>
          <w:trHeight w:val="217"/>
        </w:trPr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открытия нового знания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Театральное искусство России. Виды театров.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3E14BF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1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</w:tc>
      </w:tr>
      <w:tr w:rsidR="004B6ADA" w:rsidRPr="004B6ADA" w:rsidTr="001F7A3F">
        <w:trPr>
          <w:trHeight w:val="326"/>
        </w:trPr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 открытия нового </w:t>
            </w: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Театральные профессии. Выдающиеся </w:t>
            </w: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актеры.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творческой активности, индивидуальности. Снятие зажимов, раскрепощение.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открытия нового знания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Исполнительное искусство актера – стержень театрального искусства.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7A3F" w:rsidRPr="004B6ADA" w:rsidTr="001F7A3F">
        <w:trPr>
          <w:trHeight w:val="1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A3F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творческой психотехники актера:</w:t>
            </w:r>
          </w:p>
          <w:p w:rsidR="001F7A3F" w:rsidRPr="004B6ADA" w:rsidRDefault="001F7A3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навыков рабочего самочувствия;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7A3F" w:rsidRPr="004B6ADA" w:rsidTr="005A5733">
        <w:trPr>
          <w:trHeight w:val="1080"/>
        </w:trPr>
        <w:tc>
          <w:tcPr>
            <w:tcW w:w="72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творческого восприятия;</w:t>
            </w:r>
          </w:p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артистической смелости и элементов характерности.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Default="001F7A3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1F7A3F" w:rsidRDefault="001F7A3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Воображение и фантазия – источник творческой духовности человека.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развитие воображения.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Сценические этюды: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одиночные – на выполнение простого задания;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освоение предлагаемых обстоятельств;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парные – на общение в условиях органического молчания;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взаимодействие с партнером.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«Ролевая игра» (упражнение). Предлагаемые обстоятельства, события, конфликт, отношение.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Сценическое движение как неотъемлемая часть сценического театрализованного действия. Упражнение «Как вести себя на сцене» (мимика, жесты, телодвижения в игре).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актера над образом. Логика действия: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– предмет;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– стихия;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– животное;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 – растение;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внешняя характерность;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(выдержка и законченность).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по сценической речи (артикуляционная гимнастика, дикционные упражнения).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7A3F" w:rsidRPr="004B6ADA" w:rsidTr="001F7A3F">
        <w:trPr>
          <w:trHeight w:val="1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открытия нового знания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A3F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техникой сценического общения партнеров:</w:t>
            </w:r>
          </w:p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для общения – внутренние чувства, мысли;</w:t>
            </w:r>
          </w:p>
          <w:p w:rsidR="001F7A3F" w:rsidRPr="004B6ADA" w:rsidRDefault="001F7A3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общения (партнер, мысль);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7A3F" w:rsidRPr="004B6ADA" w:rsidTr="001F7A3F">
        <w:trPr>
          <w:trHeight w:val="255"/>
        </w:trPr>
        <w:tc>
          <w:tcPr>
            <w:tcW w:w="722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7A3F" w:rsidRPr="004B6ADA" w:rsidTr="005A5733">
        <w:trPr>
          <w:trHeight w:val="1635"/>
        </w:trPr>
        <w:tc>
          <w:tcPr>
            <w:tcW w:w="72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приемы общения – жест, слово, мимика, взгляд;</w:t>
            </w:r>
          </w:p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общения – приспособление;</w:t>
            </w:r>
          </w:p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непрерывность общения;</w:t>
            </w:r>
          </w:p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всех элементов общения.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Default="001F7A3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1F7A3F" w:rsidRDefault="001F7A3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A3F" w:rsidRPr="004B6ADA" w:rsidRDefault="001F7A3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литературным текстом (словесное действие, логика речи, орфоэпия).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6ADA" w:rsidRPr="004B6ADA" w:rsidTr="001F7A3F">
        <w:trPr>
          <w:trHeight w:val="775"/>
        </w:trPr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Словесные игры. Пластические импровизации.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6ADA" w:rsidRPr="004B6ADA" w:rsidTr="001F7A3F">
        <w:trPr>
          <w:trHeight w:val="312"/>
        </w:trPr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Комбинированное занятие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выразительных средств в театре: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драматургия;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декорация;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оформление;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шумовое оформление.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(Создание декоративно-художественного оформления).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Комбинированное занятие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спектаклем: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создается спектакль;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со сценарием;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характеры и костюмы;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чтение по ролям,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дикцией;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ролей;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вхождение в образ;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роли;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афиши и программки;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оформление.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роли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Комбинированное занятие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Развиваем актерское мастерство. Репетиция.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роли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504C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театрального представления: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школе для</w:t>
            </w:r>
            <w:r w:rsidR="003E1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учащихся, родителей, учителей;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3E14B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</w:t>
            </w:r>
          </w:p>
        </w:tc>
      </w:tr>
      <w:tr w:rsidR="004B6ADA" w:rsidRPr="004B6ADA" w:rsidTr="001F7A3F">
        <w:tc>
          <w:tcPr>
            <w:tcW w:w="72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10244C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Start w:id="2" w:name="_GoBack"/>
            <w:bookmarkEnd w:id="2"/>
          </w:p>
        </w:tc>
        <w:tc>
          <w:tcPr>
            <w:tcW w:w="436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Мероприятие, посвященное международному дню театра.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3E14B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проделанной работы. Творческий отчет. Поощрение лучших артистов.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4BF" w:rsidRDefault="003E14BF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  <w:p w:rsidR="004B6ADA" w:rsidRPr="004B6ADA" w:rsidRDefault="004B6ADA" w:rsidP="003E1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отчет</w:t>
            </w:r>
          </w:p>
        </w:tc>
      </w:tr>
      <w:tr w:rsidR="004B6ADA" w:rsidRPr="004B6ADA" w:rsidTr="001F7A3F">
        <w:tc>
          <w:tcPr>
            <w:tcW w:w="7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3E14B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страниц «Летописи школьного театра».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3E14BF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Кабинет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ADA" w:rsidRPr="004B6ADA" w:rsidRDefault="004B6ADA" w:rsidP="004B6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Летопись школьного театра</w:t>
            </w:r>
          </w:p>
        </w:tc>
      </w:tr>
    </w:tbl>
    <w:p w:rsidR="001F7A3F" w:rsidRDefault="001F7A3F" w:rsidP="004B6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"/>
          <w:szCs w:val="2"/>
          <w:lang w:eastAsia="ru-RU"/>
        </w:rPr>
      </w:pPr>
    </w:p>
    <w:p w:rsidR="001F7A3F" w:rsidRDefault="001F7A3F" w:rsidP="004B6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"/>
          <w:szCs w:val="2"/>
          <w:lang w:eastAsia="ru-RU"/>
        </w:rPr>
      </w:pPr>
    </w:p>
    <w:p w:rsidR="004B6ADA" w:rsidRPr="004B6ADA" w:rsidRDefault="004B6ADA" w:rsidP="004B6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"/>
          <w:szCs w:val="2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Методическое обеспечение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дополнительной общеобразовательной программы.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16"/>
          <w:szCs w:val="16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I. «Методическое сопровождение программы»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Методические материалы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пособия (см. Список литературы),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справочные материалы (Энциклопедии театрального искусства),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дидактический материал (сценарный отдел).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Методические рекомендации по организации и ведению образовательной работы по программе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Анализ пьесы - процесс живой, творческий, требующий от детей не только работы мысли, но и воображения, эмоционального отклика на предлагаемые условия. На первоначальных этапах важно дать ученикам большую свободу для импровизации и живого общения в рамках предлагаемых пьесой условий.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 завершающих этапах уточняются идейно-смысловые акценты в развитии действия, в свете главной идеи спектакля уточняется линия поведения каждого персонажа, отбираются и закрепляются наиболее выразительные мизансцены. Очень важное значение для окончательной проверки идейно-смыслового звучания спектакля имеют прогонные и генеральные репетиции, первые показы зрителям.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Показ спектакля - необходимый завершающий этап работы. Нужно воспитывать у кружковцев отношение к публичному выступлению как к событию праздничному и ответственному.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Важна и непосредственная организация показа пьесы: подготовка афиш, программок, билетов, подготовка и проверка оформления, выделение ответственных за декорации, реквизит, костюмы, за свет, музыкальное сопровождение, за работу с занавесом. Нужны и дежурные в зале из числа не занятых в спектакле кружковцев.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Условия достижения наилучшего результата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B6ADA" w:rsidRPr="004B6ADA" w:rsidRDefault="004B6ADA" w:rsidP="004B6A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Ход занятия характеризуется эмоциональной насыщенностью и стремлением достичь продуктивного результата через коллективное творчество. В основу заложен индивидуальный подход, уважение к личности ребенка, вера в его способности и возможности. Педагог стремится воспитывать в детях самостоятельность и уверенность в своих силах. Чем меньше </w:t>
      </w:r>
      <w:proofErr w:type="spellStart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запрограммированности</w:t>
      </w:r>
      <w:proofErr w:type="spellEnd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 деятельности детей, тем радостней атмосфера занятий, тем больше удовольствия получают они от совместного творчества, тем ярче и красочней становится их эмоциональный мир.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16"/>
          <w:szCs w:val="16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Условия реализации программы: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i/>
          <w:iCs/>
          <w:color w:val="181818"/>
          <w:sz w:val="16"/>
          <w:szCs w:val="16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Клас</w:t>
      </w:r>
      <w:r w:rsidR="000012E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сная комната (кабинет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) - техническое оснащение (компьютер, проектор, экран);</w:t>
      </w:r>
    </w:p>
    <w:p w:rsidR="004B6ADA" w:rsidRPr="004B6ADA" w:rsidRDefault="004B6ADA" w:rsidP="004B6A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Актовый зал (импровизированная сцена);</w:t>
      </w:r>
    </w:p>
    <w:p w:rsidR="004B6ADA" w:rsidRPr="004B6ADA" w:rsidRDefault="004B6ADA" w:rsidP="004B6A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 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Видеоматериалы, аудиоматериалы.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16"/>
          <w:szCs w:val="16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Методические разработки по темам программы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16"/>
          <w:szCs w:val="16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План и методика ведения воспитательной работы в объединении: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Значимым моментом при работе с детским объединением является воспитательная работа. Главным звеном этой работы является создание и укрепление коллектива. Этому способствует общие занятия, занятия по изучению актерского мастерства, сценической речи, сценического движения, правильного нанесения грима, подготовка и проведение общих праздников, выступлений.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Очень важны отношения в коллективе. Коллективная работа способствует не только всестороннему эстетическому развитию, но и формирование нравственных качеств ребят, обучает нормам достойного поведения. Одна из задач педагога - создать комфортный микроклимат. Дружный творческий коллектив не только помогает детям обогащать себя знаниями и умениями, но и чувствовать себя единым целым.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Похвала педагога за самостоятельное решение вопроса, постоянные поручения, беседы, а также помощь младшим товарищам дают уверенность в себе и чувство удовлетворения. Важно, чтобы старшие участники чувствовали ответственность за себя и за младших, а младшие – уважали старших, видя в них защитников и помощников в деятельности.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Большое значение придается на занятиях играм. В игре нередко возникают достаточно сложные ситуации, требующие от ребят нравственных решений и действий. Выполнять правила игры обязаны все, и дети чувствуют, что победа победе – рознь. В игре недопустимы оскорбления друг друга, грубость, нечестность. Они всегда ценят взаимопомощь, доброту, честность, поддержку, внимание и чуткость. Воспитательное значение игры трудно переоценить. Другая функция игры, физическое развитие, в игре совершенствуются двигательные навыки.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Крайне важно бережно относиться к старшим воспитанникам – подросткам, учитывая, что именно для них группа имеет особую ценность, личностную значимость. Различное восприятие малой группы подростков связано с удовлетворенностью своими </w:t>
      </w: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 xml:space="preserve">взаимоотношениями с другими членами группы, с такой особенностью подросткового возраста, как преобладание эмоционально-волевой стороны отношений и </w:t>
      </w:r>
      <w:proofErr w:type="gramStart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неточной осознанностью отношений</w:t>
      </w:r>
      <w:proofErr w:type="gramEnd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недостаточной осознанностью отношений с товарищами по группе. Руководитель, учитывая эту особенность, должен распределить обязанности, роли и поручения таким образом, чтобы статус участника группы поднимался, а взаимоотношения между организатором (вожаком), активистами, исполнителями, отдельными ребятами были удовлетворены, т.е. все были «втянуты» в общее дело. Результативность занятий учащихся создается путем использования приема </w:t>
      </w:r>
      <w:proofErr w:type="spellStart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взаимооценок</w:t>
      </w:r>
      <w:proofErr w:type="spellEnd"/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путем формирования здоровой конкуренции, а также за счет воспитания личностной ответственности ребенка.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Разработки сценариев открытых мероприятий, занятий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16"/>
          <w:szCs w:val="16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II. «Диагностические материалы»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Формы аттестации/контроля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собеседование, беседа;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</w:t>
      </w:r>
      <w:r w:rsidR="00001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вые задания </w:t>
      </w:r>
      <w:proofErr w:type="gramStart"/>
      <w:r w:rsidR="00001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определение</w:t>
      </w:r>
      <w:proofErr w:type="gramEnd"/>
      <w:r w:rsidR="000012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вня практических умений и теоретических знаний;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отчетный концерт (показ спектакля), исполнение роли;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презентация, творческий отчет.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right="-205" w:firstLine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Для закрепления полученных знаний, умений и навыков предусмотрен показ театральных постановок на общешкольных мероприятиях, после которого проводится коллективный анализ ученических работ, в ходе которого отмечаются наиболее удачные сценические решения, оригинальные подходы к исполнению номеров, разбираются типичные ошибки.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right="-205" w:firstLine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Контроль так же может осуществляться в такой форме, как участие в общешкольных мероприятиях и в районных конкурсах.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Оценочные материалы:</w:t>
      </w:r>
    </w:p>
    <w:p w:rsidR="004B6ADA" w:rsidRPr="004B6ADA" w:rsidRDefault="004B6ADA" w:rsidP="004B6A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пакет диагностических методик, позволяющих определить достижение учащимися планируемых результатов (ФЗ № 273, ст.2, п.9; ст. 47, п.5) 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16"/>
          <w:szCs w:val="16"/>
          <w:lang w:eastAsia="ru-RU"/>
        </w:rPr>
        <w:t> 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III. «Дидактические материалы»: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тематические текстовые подборки (лекционный материал, разъяснения, образовательная информация и т.д.);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диагностических и обучающих игр;</w:t>
      </w:r>
    </w:p>
    <w:p w:rsidR="004B6ADA" w:rsidRPr="004B6ADA" w:rsidRDefault="004B6ADA" w:rsidP="003D0E06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</w:t>
      </w:r>
      <w:proofErr w:type="spellStart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видеопрезентации</w:t>
      </w:r>
      <w:proofErr w:type="spellEnd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электронные презентации.</w:t>
      </w:r>
      <w:r w:rsidR="003D0E0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16"/>
          <w:szCs w:val="16"/>
          <w:lang w:eastAsia="ru-RU"/>
        </w:rPr>
        <w:t> </w:t>
      </w:r>
    </w:p>
    <w:p w:rsidR="00D75724" w:rsidRDefault="00D75724" w:rsidP="004B6ADA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D75724" w:rsidRDefault="00D75724" w:rsidP="004B6ADA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D75724" w:rsidRDefault="00D75724" w:rsidP="004B6ADA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D75724" w:rsidRDefault="00D75724" w:rsidP="004B6ADA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D75724" w:rsidRDefault="00D75724" w:rsidP="004B6ADA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D75724" w:rsidRDefault="00D75724" w:rsidP="004B6ADA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D75724" w:rsidRDefault="00D75724" w:rsidP="004B6ADA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D75724" w:rsidRDefault="00D75724" w:rsidP="004B6ADA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D75724" w:rsidRDefault="00D75724" w:rsidP="004B6ADA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lastRenderedPageBreak/>
        <w:t>Список литературы.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Основной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Агапова И.А., Давыдова М.А. Театральные постановки в средней школе. Пьесы для 5 – 9 классов. Волгоград, изд. «Учитель», 2009г.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proofErr w:type="spellStart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Гальцова</w:t>
      </w:r>
      <w:proofErr w:type="spellEnd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Е.А. Детско-юношеский театр мюзикла. Программа, разработки занятий, рекомендации. Волгоград, изд. «Учитель», 2009г.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proofErr w:type="spellStart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Генералова</w:t>
      </w:r>
      <w:proofErr w:type="spellEnd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И.А. Театр (Методические рекомендации для учителя). – М., 2005г.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Григорьев Д.В., Степанов П.В. Внеурочная деятельность школьников. – М., 2010г.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5.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Дзюба П.П. Сказка на сцене: постановки. – Ростов-на-Дону: Феникс,2005г.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6.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Макарова Л.П. Театрализованные праздники для детей. – Воронеж, 2003г.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7.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proofErr w:type="spellStart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Каришев-Лубоцкий</w:t>
      </w:r>
      <w:proofErr w:type="spellEnd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Театрализованные представления для детей школьного возраста. - М., 2005г.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8.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proofErr w:type="spellStart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Кидин</w:t>
      </w:r>
      <w:proofErr w:type="spellEnd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С.Ю. Театр-студия в современной школе. Программы, конспекты занятий, сценарии. Волгоград, изд. «Учитель», 2009г.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9.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Логинов С.В. Школьный театр миниатюр: сценки, юморески, </w:t>
      </w:r>
      <w:proofErr w:type="gramStart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пьесы./</w:t>
      </w:r>
      <w:proofErr w:type="gramEnd"/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С.В. Логинов. – Волгоград: Учитель, 2009г.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10.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Чурилова Э.Г. Методика и организация театрализованной деятельности дошкольников и младших школьников. – М., 2003г.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B6A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4B6A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Дополнительный</w:t>
      </w:r>
      <w:r w:rsidRPr="004B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B6ADA" w:rsidRPr="004B6ADA" w:rsidRDefault="004B6ADA" w:rsidP="004B6ADA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hyperlink r:id="rId4" w:tgtFrame="_blank" w:history="1">
        <w:r w:rsidRPr="004B6ADA">
          <w:rPr>
            <w:rFonts w:ascii="Arial" w:eastAsia="Times New Roman" w:hAnsi="Arial" w:cs="Arial"/>
            <w:color w:val="267F8C"/>
            <w:sz w:val="21"/>
            <w:szCs w:val="21"/>
            <w:lang w:eastAsia="ru-RU"/>
          </w:rPr>
          <w:t>http://dramateshka.ru/</w:t>
        </w:r>
      </w:hyperlink>
    </w:p>
    <w:p w:rsidR="004B6ADA" w:rsidRPr="004B6ADA" w:rsidRDefault="004B6ADA" w:rsidP="004B6ADA">
      <w:pPr>
        <w:shd w:val="clear" w:color="auto" w:fill="FFFFFF"/>
        <w:spacing w:after="0" w:line="240" w:lineRule="auto"/>
        <w:ind w:left="90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6AD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2.</w:t>
      </w:r>
      <w:r w:rsidRPr="004B6AD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hyperlink r:id="rId5" w:tgtFrame="_blank" w:history="1">
        <w:r w:rsidRPr="004B6ADA">
          <w:rPr>
            <w:rFonts w:ascii="Arial" w:eastAsia="Times New Roman" w:hAnsi="Arial" w:cs="Arial"/>
            <w:color w:val="267F8C"/>
            <w:sz w:val="21"/>
            <w:szCs w:val="21"/>
            <w:lang w:eastAsia="ru-RU"/>
          </w:rPr>
          <w:t>http://www.teatr-obraz.ru/masterstvo</w:t>
        </w:r>
      </w:hyperlink>
    </w:p>
    <w:p w:rsidR="00144BD9" w:rsidRDefault="00144BD9"/>
    <w:sectPr w:rsidR="00144BD9" w:rsidSect="00714D0D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0008"/>
    <w:rsid w:val="000012EC"/>
    <w:rsid w:val="000527DC"/>
    <w:rsid w:val="0010244C"/>
    <w:rsid w:val="00132B4D"/>
    <w:rsid w:val="00144BD9"/>
    <w:rsid w:val="001C75B7"/>
    <w:rsid w:val="001F7A3F"/>
    <w:rsid w:val="0037029A"/>
    <w:rsid w:val="003D0E06"/>
    <w:rsid w:val="003E14BF"/>
    <w:rsid w:val="00405766"/>
    <w:rsid w:val="004504CF"/>
    <w:rsid w:val="004B3FA0"/>
    <w:rsid w:val="004B6ADA"/>
    <w:rsid w:val="004C1B94"/>
    <w:rsid w:val="00545C35"/>
    <w:rsid w:val="005A5733"/>
    <w:rsid w:val="00616F98"/>
    <w:rsid w:val="00714D0D"/>
    <w:rsid w:val="00740B64"/>
    <w:rsid w:val="007C6D26"/>
    <w:rsid w:val="00856E89"/>
    <w:rsid w:val="0093235E"/>
    <w:rsid w:val="009500BC"/>
    <w:rsid w:val="00972CB9"/>
    <w:rsid w:val="009E16D6"/>
    <w:rsid w:val="00A64964"/>
    <w:rsid w:val="00C80FC1"/>
    <w:rsid w:val="00CB6E65"/>
    <w:rsid w:val="00CC2B10"/>
    <w:rsid w:val="00CD449C"/>
    <w:rsid w:val="00D75724"/>
    <w:rsid w:val="00D92DAA"/>
    <w:rsid w:val="00DC63FA"/>
    <w:rsid w:val="00DF0008"/>
    <w:rsid w:val="00EA2DAF"/>
    <w:rsid w:val="00EA3779"/>
    <w:rsid w:val="00F806A8"/>
    <w:rsid w:val="00FB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5D59"/>
  <w15:docId w15:val="{19E6C0A2-FF75-485A-83E0-6F78058CB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B6ADA"/>
  </w:style>
  <w:style w:type="paragraph" w:styleId="a3">
    <w:name w:val="No Spacing"/>
    <w:basedOn w:val="a"/>
    <w:uiPriority w:val="1"/>
    <w:qFormat/>
    <w:rsid w:val="004B6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4B6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B6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4B6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5pt">
    <w:name w:val="105pt"/>
    <w:basedOn w:val="a0"/>
    <w:rsid w:val="004B6ADA"/>
  </w:style>
  <w:style w:type="character" w:styleId="a5">
    <w:name w:val="Hyperlink"/>
    <w:basedOn w:val="a0"/>
    <w:uiPriority w:val="99"/>
    <w:semiHidden/>
    <w:unhideWhenUsed/>
    <w:rsid w:val="004B6AD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6ADA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C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7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7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eatr-obraz.ru/masterstvo" TargetMode="External"/><Relationship Id="rId4" Type="http://schemas.openxmlformats.org/officeDocument/2006/relationships/hyperlink" Target="http://dramatesh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5584</Words>
  <Characters>31829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OS-10</cp:lastModifiedBy>
  <cp:revision>35</cp:revision>
  <cp:lastPrinted>2026-10-12T09:02:00Z</cp:lastPrinted>
  <dcterms:created xsi:type="dcterms:W3CDTF">2022-06-04T13:06:00Z</dcterms:created>
  <dcterms:modified xsi:type="dcterms:W3CDTF">2026-10-15T12:37:00Z</dcterms:modified>
</cp:coreProperties>
</file>