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5"/>
        <w:gridCol w:w="5316"/>
      </w:tblGrid>
      <w:tr w:rsidR="00863E13" w14:paraId="02544308" w14:textId="77777777">
        <w:tc>
          <w:tcPr>
            <w:tcW w:w="5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157B4D" w14:textId="77777777" w:rsidR="00863E13" w:rsidRDefault="00863E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</w:rPr>
            </w:pPr>
            <w:r>
              <w:rPr>
                <w:rFonts w:ascii="Calibri" w:hAnsi="Calibri" w:cs="Calibri"/>
                <w:kern w:val="0"/>
              </w:rPr>
              <w:t>31 декабря 2015 года</w:t>
            </w:r>
          </w:p>
        </w:tc>
        <w:tc>
          <w:tcPr>
            <w:tcW w:w="5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283A5F" w14:textId="77777777" w:rsidR="00863E13" w:rsidRDefault="00863E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kern w:val="0"/>
              </w:rPr>
            </w:pPr>
            <w:r>
              <w:rPr>
                <w:rFonts w:ascii="Calibri" w:hAnsi="Calibri" w:cs="Calibri"/>
                <w:kern w:val="0"/>
              </w:rPr>
              <w:t>N 246-ОД</w:t>
            </w:r>
          </w:p>
        </w:tc>
      </w:tr>
    </w:tbl>
    <w:p w14:paraId="759C2853" w14:textId="77777777" w:rsidR="00863E13" w:rsidRDefault="00863E13" w:rsidP="00863E13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kern w:val="0"/>
          <w:sz w:val="2"/>
          <w:szCs w:val="2"/>
        </w:rPr>
      </w:pPr>
    </w:p>
    <w:p w14:paraId="02C3EE9F" w14:textId="77777777" w:rsidR="00863E13" w:rsidRDefault="00863E13" w:rsidP="00863E1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kern w:val="0"/>
        </w:rPr>
      </w:pPr>
    </w:p>
    <w:p w14:paraId="31A5F48C" w14:textId="77777777" w:rsidR="00863E13" w:rsidRDefault="00863E13" w:rsidP="00863E1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</w:rPr>
        <w:t>ЗАКОН</w:t>
      </w:r>
    </w:p>
    <w:p w14:paraId="46A36DD6" w14:textId="77777777" w:rsidR="00863E13" w:rsidRDefault="00863E13" w:rsidP="00863E1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</w:rPr>
        <w:t>ВОЛГОГРАДСКОЙ ОБЛАСТИ</w:t>
      </w:r>
    </w:p>
    <w:p w14:paraId="06B98675" w14:textId="77777777" w:rsidR="00863E13" w:rsidRDefault="00863E13" w:rsidP="00863E1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</w:p>
    <w:p w14:paraId="1667F692" w14:textId="77777777" w:rsidR="00863E13" w:rsidRDefault="00863E13" w:rsidP="00863E1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</w:rPr>
        <w:t>СОЦИАЛЬНЫЙ КОДЕКС ВОЛГОГРАДСКОЙ ОБЛАСТИ</w:t>
      </w:r>
    </w:p>
    <w:p w14:paraId="2D6AFE21" w14:textId="77777777" w:rsidR="00863E13" w:rsidRDefault="00863E13" w:rsidP="00863E1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7CA40F93" w14:textId="77777777" w:rsidR="00863E13" w:rsidRDefault="00863E13" w:rsidP="00863E1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Принят</w:t>
      </w:r>
    </w:p>
    <w:p w14:paraId="3CF68791" w14:textId="77777777" w:rsidR="00863E13" w:rsidRDefault="00863E13" w:rsidP="00863E1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Волгоградской</w:t>
      </w:r>
    </w:p>
    <w:p w14:paraId="58BBA79B" w14:textId="77777777" w:rsidR="00863E13" w:rsidRDefault="00863E13" w:rsidP="00863E1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областной Думой</w:t>
      </w:r>
    </w:p>
    <w:p w14:paraId="3219CEA9" w14:textId="77777777" w:rsidR="00863E13" w:rsidRDefault="00863E13" w:rsidP="00863E1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24 декабря 2015 года</w:t>
      </w:r>
    </w:p>
    <w:p w14:paraId="2319EBB5" w14:textId="77777777" w:rsidR="00863E13" w:rsidRDefault="00863E13" w:rsidP="00863E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0345"/>
        <w:gridCol w:w="113"/>
      </w:tblGrid>
      <w:tr w:rsidR="00863E13" w14:paraId="799475D4" w14:textId="77777777"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44F14" w14:textId="77777777" w:rsidR="00863E13" w:rsidRDefault="00863E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A8150" w14:textId="77777777" w:rsidR="00863E13" w:rsidRDefault="00863E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70FCC1A" w14:textId="77777777" w:rsidR="00863E13" w:rsidRDefault="00863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  <w:kern w:val="0"/>
              </w:rPr>
            </w:pPr>
            <w:r>
              <w:rPr>
                <w:rFonts w:ascii="Calibri" w:hAnsi="Calibri" w:cs="Calibri"/>
                <w:color w:val="392C69"/>
                <w:kern w:val="0"/>
              </w:rPr>
              <w:t>Список изменяющих документов</w:t>
            </w:r>
          </w:p>
          <w:p w14:paraId="4415ECF8" w14:textId="77777777" w:rsidR="00863E13" w:rsidRDefault="00863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  <w:kern w:val="0"/>
              </w:rPr>
            </w:pPr>
            <w:r>
              <w:rPr>
                <w:rFonts w:ascii="Calibri" w:hAnsi="Calibri" w:cs="Calibri"/>
                <w:color w:val="392C69"/>
                <w:kern w:val="0"/>
              </w:rPr>
              <w:t xml:space="preserve">(в ред. Законов Волгоградской области от 10.06.2016 </w:t>
            </w:r>
            <w:hyperlink r:id="rId4" w:history="1">
              <w:r>
                <w:rPr>
                  <w:rFonts w:ascii="Calibri" w:hAnsi="Calibri" w:cs="Calibri"/>
                  <w:color w:val="0000FF"/>
                  <w:kern w:val="0"/>
                </w:rPr>
                <w:t>N 53-ОД</w:t>
              </w:r>
            </w:hyperlink>
            <w:r>
              <w:rPr>
                <w:rFonts w:ascii="Calibri" w:hAnsi="Calibri" w:cs="Calibri"/>
                <w:color w:val="392C69"/>
                <w:kern w:val="0"/>
              </w:rPr>
              <w:t>,</w:t>
            </w:r>
          </w:p>
          <w:p w14:paraId="1830B2AC" w14:textId="77777777" w:rsidR="00863E13" w:rsidRDefault="00863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  <w:kern w:val="0"/>
              </w:rPr>
            </w:pPr>
            <w:r>
              <w:rPr>
                <w:rFonts w:ascii="Calibri" w:hAnsi="Calibri" w:cs="Calibri"/>
                <w:color w:val="392C69"/>
                <w:kern w:val="0"/>
              </w:rPr>
              <w:t xml:space="preserve">от 07.11.2016 </w:t>
            </w:r>
            <w:hyperlink r:id="rId5" w:history="1">
              <w:r>
                <w:rPr>
                  <w:rFonts w:ascii="Calibri" w:hAnsi="Calibri" w:cs="Calibri"/>
                  <w:color w:val="0000FF"/>
                  <w:kern w:val="0"/>
                </w:rPr>
                <w:t>N 107-ОД</w:t>
              </w:r>
            </w:hyperlink>
            <w:r>
              <w:rPr>
                <w:rFonts w:ascii="Calibri" w:hAnsi="Calibri" w:cs="Calibri"/>
                <w:color w:val="392C69"/>
                <w:kern w:val="0"/>
              </w:rPr>
              <w:t xml:space="preserve">, от 28.11.2016 </w:t>
            </w:r>
            <w:hyperlink r:id="rId6" w:history="1">
              <w:r>
                <w:rPr>
                  <w:rFonts w:ascii="Calibri" w:hAnsi="Calibri" w:cs="Calibri"/>
                  <w:color w:val="0000FF"/>
                  <w:kern w:val="0"/>
                </w:rPr>
                <w:t>N 116-ОД</w:t>
              </w:r>
            </w:hyperlink>
            <w:r>
              <w:rPr>
                <w:rFonts w:ascii="Calibri" w:hAnsi="Calibri" w:cs="Calibri"/>
                <w:color w:val="392C69"/>
                <w:kern w:val="0"/>
              </w:rPr>
              <w:t xml:space="preserve">, от 15.06.2017 </w:t>
            </w:r>
            <w:hyperlink r:id="rId7" w:history="1">
              <w:r>
                <w:rPr>
                  <w:rFonts w:ascii="Calibri" w:hAnsi="Calibri" w:cs="Calibri"/>
                  <w:color w:val="0000FF"/>
                  <w:kern w:val="0"/>
                </w:rPr>
                <w:t>N 46-ОД</w:t>
              </w:r>
            </w:hyperlink>
            <w:r>
              <w:rPr>
                <w:rFonts w:ascii="Calibri" w:hAnsi="Calibri" w:cs="Calibri"/>
                <w:color w:val="392C69"/>
                <w:kern w:val="0"/>
              </w:rPr>
              <w:t>,</w:t>
            </w:r>
          </w:p>
          <w:p w14:paraId="1F433C64" w14:textId="77777777" w:rsidR="00863E13" w:rsidRDefault="00863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  <w:kern w:val="0"/>
              </w:rPr>
            </w:pPr>
            <w:r>
              <w:rPr>
                <w:rFonts w:ascii="Calibri" w:hAnsi="Calibri" w:cs="Calibri"/>
                <w:color w:val="392C69"/>
                <w:kern w:val="0"/>
              </w:rPr>
              <w:t xml:space="preserve">от 25.12.2017 </w:t>
            </w:r>
            <w:hyperlink r:id="rId8" w:history="1">
              <w:r>
                <w:rPr>
                  <w:rFonts w:ascii="Calibri" w:hAnsi="Calibri" w:cs="Calibri"/>
                  <w:color w:val="0000FF"/>
                  <w:kern w:val="0"/>
                </w:rPr>
                <w:t>N 127-ОД</w:t>
              </w:r>
            </w:hyperlink>
            <w:r>
              <w:rPr>
                <w:rFonts w:ascii="Calibri" w:hAnsi="Calibri" w:cs="Calibri"/>
                <w:color w:val="392C69"/>
                <w:kern w:val="0"/>
              </w:rPr>
              <w:t xml:space="preserve">, от 24.09.2018 </w:t>
            </w:r>
            <w:hyperlink r:id="rId9" w:history="1">
              <w:r>
                <w:rPr>
                  <w:rFonts w:ascii="Calibri" w:hAnsi="Calibri" w:cs="Calibri"/>
                  <w:color w:val="0000FF"/>
                  <w:kern w:val="0"/>
                </w:rPr>
                <w:t>N 102-ОД</w:t>
              </w:r>
            </w:hyperlink>
            <w:r>
              <w:rPr>
                <w:rFonts w:ascii="Calibri" w:hAnsi="Calibri" w:cs="Calibri"/>
                <w:color w:val="392C69"/>
                <w:kern w:val="0"/>
              </w:rPr>
              <w:t xml:space="preserve">, от 24.09.2018 </w:t>
            </w:r>
            <w:hyperlink r:id="rId10" w:history="1">
              <w:r>
                <w:rPr>
                  <w:rFonts w:ascii="Calibri" w:hAnsi="Calibri" w:cs="Calibri"/>
                  <w:color w:val="0000FF"/>
                  <w:kern w:val="0"/>
                </w:rPr>
                <w:t>N 106-ОД</w:t>
              </w:r>
            </w:hyperlink>
            <w:r>
              <w:rPr>
                <w:rFonts w:ascii="Calibri" w:hAnsi="Calibri" w:cs="Calibri"/>
                <w:color w:val="392C69"/>
                <w:kern w:val="0"/>
              </w:rPr>
              <w:t>,</w:t>
            </w:r>
          </w:p>
          <w:p w14:paraId="71707BE0" w14:textId="77777777" w:rsidR="00863E13" w:rsidRDefault="00863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  <w:kern w:val="0"/>
              </w:rPr>
            </w:pPr>
            <w:r>
              <w:rPr>
                <w:rFonts w:ascii="Calibri" w:hAnsi="Calibri" w:cs="Calibri"/>
                <w:color w:val="392C69"/>
                <w:kern w:val="0"/>
              </w:rPr>
              <w:t xml:space="preserve">от 25.10.2018 </w:t>
            </w:r>
            <w:hyperlink r:id="rId11" w:history="1">
              <w:r>
                <w:rPr>
                  <w:rFonts w:ascii="Calibri" w:hAnsi="Calibri" w:cs="Calibri"/>
                  <w:color w:val="0000FF"/>
                  <w:kern w:val="0"/>
                </w:rPr>
                <w:t>N 117-ОД</w:t>
              </w:r>
            </w:hyperlink>
            <w:r>
              <w:rPr>
                <w:rFonts w:ascii="Calibri" w:hAnsi="Calibri" w:cs="Calibri"/>
                <w:color w:val="392C69"/>
                <w:kern w:val="0"/>
              </w:rPr>
              <w:t xml:space="preserve">, от 18.12.2018 </w:t>
            </w:r>
            <w:hyperlink r:id="rId12" w:history="1">
              <w:r>
                <w:rPr>
                  <w:rFonts w:ascii="Calibri" w:hAnsi="Calibri" w:cs="Calibri"/>
                  <w:color w:val="0000FF"/>
                  <w:kern w:val="0"/>
                </w:rPr>
                <w:t>N 147-ОД</w:t>
              </w:r>
            </w:hyperlink>
            <w:r>
              <w:rPr>
                <w:rFonts w:ascii="Calibri" w:hAnsi="Calibri" w:cs="Calibri"/>
                <w:color w:val="392C69"/>
                <w:kern w:val="0"/>
              </w:rPr>
              <w:t xml:space="preserve">, от 25.03.2019 </w:t>
            </w:r>
            <w:hyperlink r:id="rId13" w:history="1">
              <w:r>
                <w:rPr>
                  <w:rFonts w:ascii="Calibri" w:hAnsi="Calibri" w:cs="Calibri"/>
                  <w:color w:val="0000FF"/>
                  <w:kern w:val="0"/>
                </w:rPr>
                <w:t>N 20-ОД</w:t>
              </w:r>
            </w:hyperlink>
            <w:r>
              <w:rPr>
                <w:rFonts w:ascii="Calibri" w:hAnsi="Calibri" w:cs="Calibri"/>
                <w:color w:val="392C69"/>
                <w:kern w:val="0"/>
              </w:rPr>
              <w:t>,</w:t>
            </w:r>
          </w:p>
          <w:p w14:paraId="034D3F62" w14:textId="77777777" w:rsidR="00863E13" w:rsidRDefault="00863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  <w:kern w:val="0"/>
              </w:rPr>
            </w:pPr>
            <w:r>
              <w:rPr>
                <w:rFonts w:ascii="Calibri" w:hAnsi="Calibri" w:cs="Calibri"/>
                <w:color w:val="392C69"/>
                <w:kern w:val="0"/>
              </w:rPr>
              <w:t xml:space="preserve">от 26.04.2019 </w:t>
            </w:r>
            <w:hyperlink r:id="rId14" w:history="1">
              <w:r>
                <w:rPr>
                  <w:rFonts w:ascii="Calibri" w:hAnsi="Calibri" w:cs="Calibri"/>
                  <w:color w:val="0000FF"/>
                  <w:kern w:val="0"/>
                </w:rPr>
                <w:t>N 32-ОД</w:t>
              </w:r>
            </w:hyperlink>
            <w:r>
              <w:rPr>
                <w:rFonts w:ascii="Calibri" w:hAnsi="Calibri" w:cs="Calibri"/>
                <w:color w:val="392C69"/>
                <w:kern w:val="0"/>
              </w:rPr>
              <w:t xml:space="preserve">, от 28.05.2019 </w:t>
            </w:r>
            <w:hyperlink r:id="rId15" w:history="1">
              <w:r>
                <w:rPr>
                  <w:rFonts w:ascii="Calibri" w:hAnsi="Calibri" w:cs="Calibri"/>
                  <w:color w:val="0000FF"/>
                  <w:kern w:val="0"/>
                </w:rPr>
                <w:t>N 45-ОД</w:t>
              </w:r>
            </w:hyperlink>
            <w:r>
              <w:rPr>
                <w:rFonts w:ascii="Calibri" w:hAnsi="Calibri" w:cs="Calibri"/>
                <w:color w:val="392C69"/>
                <w:kern w:val="0"/>
              </w:rPr>
              <w:t xml:space="preserve">, от 18.07.2019 </w:t>
            </w:r>
            <w:hyperlink r:id="rId16" w:history="1">
              <w:r>
                <w:rPr>
                  <w:rFonts w:ascii="Calibri" w:hAnsi="Calibri" w:cs="Calibri"/>
                  <w:color w:val="0000FF"/>
                  <w:kern w:val="0"/>
                </w:rPr>
                <w:t>N 59-ОД</w:t>
              </w:r>
            </w:hyperlink>
            <w:r>
              <w:rPr>
                <w:rFonts w:ascii="Calibri" w:hAnsi="Calibri" w:cs="Calibri"/>
                <w:color w:val="392C69"/>
                <w:kern w:val="0"/>
              </w:rPr>
              <w:t>,</w:t>
            </w:r>
          </w:p>
          <w:p w14:paraId="45854195" w14:textId="77777777" w:rsidR="00863E13" w:rsidRDefault="00863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  <w:kern w:val="0"/>
              </w:rPr>
            </w:pPr>
            <w:r>
              <w:rPr>
                <w:rFonts w:ascii="Calibri" w:hAnsi="Calibri" w:cs="Calibri"/>
                <w:color w:val="392C69"/>
                <w:kern w:val="0"/>
              </w:rPr>
              <w:t xml:space="preserve">от 04.02.2020 </w:t>
            </w:r>
            <w:hyperlink r:id="rId17" w:history="1">
              <w:r>
                <w:rPr>
                  <w:rFonts w:ascii="Calibri" w:hAnsi="Calibri" w:cs="Calibri"/>
                  <w:color w:val="0000FF"/>
                  <w:kern w:val="0"/>
                </w:rPr>
                <w:t>N 1-ОД</w:t>
              </w:r>
            </w:hyperlink>
            <w:r>
              <w:rPr>
                <w:rFonts w:ascii="Calibri" w:hAnsi="Calibri" w:cs="Calibri"/>
                <w:color w:val="392C69"/>
                <w:kern w:val="0"/>
              </w:rPr>
              <w:t xml:space="preserve">, от 30.03.2020 </w:t>
            </w:r>
            <w:hyperlink r:id="rId18" w:history="1">
              <w:r>
                <w:rPr>
                  <w:rFonts w:ascii="Calibri" w:hAnsi="Calibri" w:cs="Calibri"/>
                  <w:color w:val="0000FF"/>
                  <w:kern w:val="0"/>
                </w:rPr>
                <w:t>N 24-ОД</w:t>
              </w:r>
            </w:hyperlink>
            <w:r>
              <w:rPr>
                <w:rFonts w:ascii="Calibri" w:hAnsi="Calibri" w:cs="Calibri"/>
                <w:color w:val="392C69"/>
                <w:kern w:val="0"/>
              </w:rPr>
              <w:t xml:space="preserve">, от 01.04.2020 </w:t>
            </w:r>
            <w:hyperlink r:id="rId19" w:history="1">
              <w:r>
                <w:rPr>
                  <w:rFonts w:ascii="Calibri" w:hAnsi="Calibri" w:cs="Calibri"/>
                  <w:color w:val="0000FF"/>
                  <w:kern w:val="0"/>
                </w:rPr>
                <w:t>N 26-ОД</w:t>
              </w:r>
            </w:hyperlink>
            <w:r>
              <w:rPr>
                <w:rFonts w:ascii="Calibri" w:hAnsi="Calibri" w:cs="Calibri"/>
                <w:color w:val="392C69"/>
                <w:kern w:val="0"/>
              </w:rPr>
              <w:t>,</w:t>
            </w:r>
          </w:p>
          <w:p w14:paraId="2431C6B4" w14:textId="77777777" w:rsidR="00863E13" w:rsidRDefault="00863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  <w:kern w:val="0"/>
              </w:rPr>
            </w:pPr>
            <w:r>
              <w:rPr>
                <w:rFonts w:ascii="Calibri" w:hAnsi="Calibri" w:cs="Calibri"/>
                <w:color w:val="392C69"/>
                <w:kern w:val="0"/>
              </w:rPr>
              <w:t xml:space="preserve">от 30.07.2020 </w:t>
            </w:r>
            <w:hyperlink r:id="rId20" w:history="1">
              <w:r>
                <w:rPr>
                  <w:rFonts w:ascii="Calibri" w:hAnsi="Calibri" w:cs="Calibri"/>
                  <w:color w:val="0000FF"/>
                  <w:kern w:val="0"/>
                </w:rPr>
                <w:t>N 71-ОД</w:t>
              </w:r>
            </w:hyperlink>
            <w:r>
              <w:rPr>
                <w:rFonts w:ascii="Calibri" w:hAnsi="Calibri" w:cs="Calibri"/>
                <w:color w:val="392C69"/>
                <w:kern w:val="0"/>
              </w:rPr>
              <w:t xml:space="preserve">, от 04.12.2020 </w:t>
            </w:r>
            <w:hyperlink r:id="rId21" w:history="1">
              <w:r>
                <w:rPr>
                  <w:rFonts w:ascii="Calibri" w:hAnsi="Calibri" w:cs="Calibri"/>
                  <w:color w:val="0000FF"/>
                  <w:kern w:val="0"/>
                </w:rPr>
                <w:t>N 96-ОД</w:t>
              </w:r>
            </w:hyperlink>
            <w:r>
              <w:rPr>
                <w:rFonts w:ascii="Calibri" w:hAnsi="Calibri" w:cs="Calibri"/>
                <w:color w:val="392C69"/>
                <w:kern w:val="0"/>
              </w:rPr>
              <w:t xml:space="preserve">, от 26.12.2020 </w:t>
            </w:r>
            <w:hyperlink r:id="rId22" w:history="1">
              <w:r>
                <w:rPr>
                  <w:rFonts w:ascii="Calibri" w:hAnsi="Calibri" w:cs="Calibri"/>
                  <w:color w:val="0000FF"/>
                  <w:kern w:val="0"/>
                </w:rPr>
                <w:t>N 143-ОД</w:t>
              </w:r>
            </w:hyperlink>
            <w:r>
              <w:rPr>
                <w:rFonts w:ascii="Calibri" w:hAnsi="Calibri" w:cs="Calibri"/>
                <w:color w:val="392C69"/>
                <w:kern w:val="0"/>
              </w:rPr>
              <w:t>,</w:t>
            </w:r>
          </w:p>
          <w:p w14:paraId="24A09C24" w14:textId="77777777" w:rsidR="00863E13" w:rsidRDefault="00863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  <w:kern w:val="0"/>
              </w:rPr>
            </w:pPr>
            <w:r>
              <w:rPr>
                <w:rFonts w:ascii="Calibri" w:hAnsi="Calibri" w:cs="Calibri"/>
                <w:color w:val="392C69"/>
                <w:kern w:val="0"/>
              </w:rPr>
              <w:t xml:space="preserve">от 05.03.2021 </w:t>
            </w:r>
            <w:hyperlink r:id="rId23" w:history="1">
              <w:r>
                <w:rPr>
                  <w:rFonts w:ascii="Calibri" w:hAnsi="Calibri" w:cs="Calibri"/>
                  <w:color w:val="0000FF"/>
                  <w:kern w:val="0"/>
                </w:rPr>
                <w:t>N 11-ОД</w:t>
              </w:r>
            </w:hyperlink>
            <w:r>
              <w:rPr>
                <w:rFonts w:ascii="Calibri" w:hAnsi="Calibri" w:cs="Calibri"/>
                <w:color w:val="392C69"/>
                <w:kern w:val="0"/>
              </w:rPr>
              <w:t xml:space="preserve">, от 29.06.2021 </w:t>
            </w:r>
            <w:hyperlink r:id="rId24" w:history="1">
              <w:r>
                <w:rPr>
                  <w:rFonts w:ascii="Calibri" w:hAnsi="Calibri" w:cs="Calibri"/>
                  <w:color w:val="0000FF"/>
                  <w:kern w:val="0"/>
                </w:rPr>
                <w:t>N 35-ОД</w:t>
              </w:r>
            </w:hyperlink>
            <w:r>
              <w:rPr>
                <w:rFonts w:ascii="Calibri" w:hAnsi="Calibri" w:cs="Calibri"/>
                <w:color w:val="392C69"/>
                <w:kern w:val="0"/>
              </w:rPr>
              <w:t xml:space="preserve">, от 29.06.2021 </w:t>
            </w:r>
            <w:hyperlink r:id="rId25" w:history="1">
              <w:r>
                <w:rPr>
                  <w:rFonts w:ascii="Calibri" w:hAnsi="Calibri" w:cs="Calibri"/>
                  <w:color w:val="0000FF"/>
                  <w:kern w:val="0"/>
                </w:rPr>
                <w:t>N 57-ОД</w:t>
              </w:r>
            </w:hyperlink>
            <w:r>
              <w:rPr>
                <w:rFonts w:ascii="Calibri" w:hAnsi="Calibri" w:cs="Calibri"/>
                <w:color w:val="392C69"/>
                <w:kern w:val="0"/>
              </w:rPr>
              <w:t>,</w:t>
            </w:r>
          </w:p>
          <w:p w14:paraId="4092E61F" w14:textId="77777777" w:rsidR="00863E13" w:rsidRDefault="00863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  <w:kern w:val="0"/>
              </w:rPr>
            </w:pPr>
            <w:r>
              <w:rPr>
                <w:rFonts w:ascii="Calibri" w:hAnsi="Calibri" w:cs="Calibri"/>
                <w:color w:val="392C69"/>
                <w:kern w:val="0"/>
              </w:rPr>
              <w:t xml:space="preserve">от 07.10.2021 </w:t>
            </w:r>
            <w:hyperlink r:id="rId26" w:history="1">
              <w:r>
                <w:rPr>
                  <w:rFonts w:ascii="Calibri" w:hAnsi="Calibri" w:cs="Calibri"/>
                  <w:color w:val="0000FF"/>
                  <w:kern w:val="0"/>
                </w:rPr>
                <w:t>N 93-ОД</w:t>
              </w:r>
            </w:hyperlink>
            <w:r>
              <w:rPr>
                <w:rFonts w:ascii="Calibri" w:hAnsi="Calibri" w:cs="Calibri"/>
                <w:color w:val="392C69"/>
                <w:kern w:val="0"/>
              </w:rPr>
              <w:t xml:space="preserve">, от 12.11.2021 </w:t>
            </w:r>
            <w:hyperlink r:id="rId27" w:history="1">
              <w:r>
                <w:rPr>
                  <w:rFonts w:ascii="Calibri" w:hAnsi="Calibri" w:cs="Calibri"/>
                  <w:color w:val="0000FF"/>
                  <w:kern w:val="0"/>
                </w:rPr>
                <w:t>N 104-ОД</w:t>
              </w:r>
            </w:hyperlink>
            <w:r>
              <w:rPr>
                <w:rFonts w:ascii="Calibri" w:hAnsi="Calibri" w:cs="Calibri"/>
                <w:color w:val="392C69"/>
                <w:kern w:val="0"/>
              </w:rPr>
              <w:t xml:space="preserve">, от 28.12.2021 </w:t>
            </w:r>
            <w:hyperlink r:id="rId28" w:history="1">
              <w:r>
                <w:rPr>
                  <w:rFonts w:ascii="Calibri" w:hAnsi="Calibri" w:cs="Calibri"/>
                  <w:color w:val="0000FF"/>
                  <w:kern w:val="0"/>
                </w:rPr>
                <w:t>N 132-ОД</w:t>
              </w:r>
            </w:hyperlink>
            <w:r>
              <w:rPr>
                <w:rFonts w:ascii="Calibri" w:hAnsi="Calibri" w:cs="Calibri"/>
                <w:color w:val="392C69"/>
                <w:kern w:val="0"/>
              </w:rPr>
              <w:t>,</w:t>
            </w:r>
          </w:p>
          <w:p w14:paraId="5E931351" w14:textId="77777777" w:rsidR="00863E13" w:rsidRDefault="00863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  <w:kern w:val="0"/>
              </w:rPr>
            </w:pPr>
            <w:r>
              <w:rPr>
                <w:rFonts w:ascii="Calibri" w:hAnsi="Calibri" w:cs="Calibri"/>
                <w:color w:val="392C69"/>
                <w:kern w:val="0"/>
              </w:rPr>
              <w:t xml:space="preserve">от 21.04.2022 </w:t>
            </w:r>
            <w:hyperlink r:id="rId29" w:history="1">
              <w:r>
                <w:rPr>
                  <w:rFonts w:ascii="Calibri" w:hAnsi="Calibri" w:cs="Calibri"/>
                  <w:color w:val="0000FF"/>
                  <w:kern w:val="0"/>
                </w:rPr>
                <w:t>N 15-ОД</w:t>
              </w:r>
            </w:hyperlink>
            <w:r>
              <w:rPr>
                <w:rFonts w:ascii="Calibri" w:hAnsi="Calibri" w:cs="Calibri"/>
                <w:color w:val="392C69"/>
                <w:kern w:val="0"/>
              </w:rPr>
              <w:t xml:space="preserve">, от 27.05.2022 </w:t>
            </w:r>
            <w:hyperlink r:id="rId30" w:history="1">
              <w:r>
                <w:rPr>
                  <w:rFonts w:ascii="Calibri" w:hAnsi="Calibri" w:cs="Calibri"/>
                  <w:color w:val="0000FF"/>
                  <w:kern w:val="0"/>
                </w:rPr>
                <w:t>N 35-ОД</w:t>
              </w:r>
            </w:hyperlink>
            <w:r>
              <w:rPr>
                <w:rFonts w:ascii="Calibri" w:hAnsi="Calibri" w:cs="Calibri"/>
                <w:color w:val="392C69"/>
                <w:kern w:val="0"/>
              </w:rPr>
              <w:t xml:space="preserve">, от 02.06.2022 </w:t>
            </w:r>
            <w:hyperlink r:id="rId31" w:history="1">
              <w:r>
                <w:rPr>
                  <w:rFonts w:ascii="Calibri" w:hAnsi="Calibri" w:cs="Calibri"/>
                  <w:color w:val="0000FF"/>
                  <w:kern w:val="0"/>
                </w:rPr>
                <w:t>N 40-ОД</w:t>
              </w:r>
            </w:hyperlink>
            <w:r>
              <w:rPr>
                <w:rFonts w:ascii="Calibri" w:hAnsi="Calibri" w:cs="Calibri"/>
                <w:color w:val="392C69"/>
                <w:kern w:val="0"/>
              </w:rPr>
              <w:t>,</w:t>
            </w:r>
          </w:p>
          <w:p w14:paraId="4B590562" w14:textId="77777777" w:rsidR="00863E13" w:rsidRDefault="00863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  <w:kern w:val="0"/>
              </w:rPr>
            </w:pPr>
            <w:r>
              <w:rPr>
                <w:rFonts w:ascii="Calibri" w:hAnsi="Calibri" w:cs="Calibri"/>
                <w:color w:val="392C69"/>
                <w:kern w:val="0"/>
              </w:rPr>
              <w:t xml:space="preserve">от 18.07.2022 </w:t>
            </w:r>
            <w:hyperlink r:id="rId32" w:history="1">
              <w:r>
                <w:rPr>
                  <w:rFonts w:ascii="Calibri" w:hAnsi="Calibri" w:cs="Calibri"/>
                  <w:color w:val="0000FF"/>
                  <w:kern w:val="0"/>
                </w:rPr>
                <w:t>N 53-ОД</w:t>
              </w:r>
            </w:hyperlink>
            <w:r>
              <w:rPr>
                <w:rFonts w:ascii="Calibri" w:hAnsi="Calibri" w:cs="Calibri"/>
                <w:color w:val="392C69"/>
                <w:kern w:val="0"/>
              </w:rPr>
              <w:t xml:space="preserve">, от 07.10.2022 </w:t>
            </w:r>
            <w:hyperlink r:id="rId33" w:history="1">
              <w:r>
                <w:rPr>
                  <w:rFonts w:ascii="Calibri" w:hAnsi="Calibri" w:cs="Calibri"/>
                  <w:color w:val="0000FF"/>
                  <w:kern w:val="0"/>
                </w:rPr>
                <w:t>N 85-ОД</w:t>
              </w:r>
            </w:hyperlink>
            <w:r>
              <w:rPr>
                <w:rFonts w:ascii="Calibri" w:hAnsi="Calibri" w:cs="Calibri"/>
                <w:color w:val="392C69"/>
                <w:kern w:val="0"/>
              </w:rPr>
              <w:t xml:space="preserve">, от 19.10.2022 </w:t>
            </w:r>
            <w:hyperlink r:id="rId34" w:history="1">
              <w:r>
                <w:rPr>
                  <w:rFonts w:ascii="Calibri" w:hAnsi="Calibri" w:cs="Calibri"/>
                  <w:color w:val="0000FF"/>
                  <w:kern w:val="0"/>
                </w:rPr>
                <w:t>N 97-ОД</w:t>
              </w:r>
            </w:hyperlink>
            <w:r>
              <w:rPr>
                <w:rFonts w:ascii="Calibri" w:hAnsi="Calibri" w:cs="Calibri"/>
                <w:color w:val="392C69"/>
                <w:kern w:val="0"/>
              </w:rPr>
              <w:t>,</w:t>
            </w:r>
          </w:p>
          <w:p w14:paraId="31305D37" w14:textId="77777777" w:rsidR="00863E13" w:rsidRDefault="00863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  <w:kern w:val="0"/>
              </w:rPr>
            </w:pPr>
            <w:r>
              <w:rPr>
                <w:rFonts w:ascii="Calibri" w:hAnsi="Calibri" w:cs="Calibri"/>
                <w:color w:val="392C69"/>
                <w:kern w:val="0"/>
              </w:rPr>
              <w:t xml:space="preserve">от 27.10.2022 </w:t>
            </w:r>
            <w:hyperlink r:id="rId35" w:history="1">
              <w:r>
                <w:rPr>
                  <w:rFonts w:ascii="Calibri" w:hAnsi="Calibri" w:cs="Calibri"/>
                  <w:color w:val="0000FF"/>
                  <w:kern w:val="0"/>
                </w:rPr>
                <w:t>N 98-ОД</w:t>
              </w:r>
            </w:hyperlink>
            <w:r>
              <w:rPr>
                <w:rFonts w:ascii="Calibri" w:hAnsi="Calibri" w:cs="Calibri"/>
                <w:color w:val="392C69"/>
                <w:kern w:val="0"/>
              </w:rPr>
              <w:t xml:space="preserve">, от 28.10.2022 </w:t>
            </w:r>
            <w:hyperlink r:id="rId36" w:history="1">
              <w:r>
                <w:rPr>
                  <w:rFonts w:ascii="Calibri" w:hAnsi="Calibri" w:cs="Calibri"/>
                  <w:color w:val="0000FF"/>
                  <w:kern w:val="0"/>
                </w:rPr>
                <w:t>N 100-ОД</w:t>
              </w:r>
            </w:hyperlink>
            <w:r>
              <w:rPr>
                <w:rFonts w:ascii="Calibri" w:hAnsi="Calibri" w:cs="Calibri"/>
                <w:color w:val="392C69"/>
                <w:kern w:val="0"/>
              </w:rPr>
              <w:t xml:space="preserve">, от 29.12.2022 </w:t>
            </w:r>
            <w:hyperlink r:id="rId37" w:history="1">
              <w:r>
                <w:rPr>
                  <w:rFonts w:ascii="Calibri" w:hAnsi="Calibri" w:cs="Calibri"/>
                  <w:color w:val="0000FF"/>
                  <w:kern w:val="0"/>
                </w:rPr>
                <w:t>N 140-ОД</w:t>
              </w:r>
            </w:hyperlink>
            <w:r>
              <w:rPr>
                <w:rFonts w:ascii="Calibri" w:hAnsi="Calibri" w:cs="Calibri"/>
                <w:color w:val="392C69"/>
                <w:kern w:val="0"/>
              </w:rPr>
              <w:t>,</w:t>
            </w:r>
          </w:p>
          <w:p w14:paraId="2774CDF0" w14:textId="77777777" w:rsidR="00863E13" w:rsidRDefault="00863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  <w:kern w:val="0"/>
              </w:rPr>
            </w:pPr>
            <w:r>
              <w:rPr>
                <w:rFonts w:ascii="Calibri" w:hAnsi="Calibri" w:cs="Calibri"/>
                <w:color w:val="392C69"/>
                <w:kern w:val="0"/>
              </w:rPr>
              <w:t xml:space="preserve">от 24.02.2023 </w:t>
            </w:r>
            <w:hyperlink r:id="rId38" w:history="1">
              <w:r>
                <w:rPr>
                  <w:rFonts w:ascii="Calibri" w:hAnsi="Calibri" w:cs="Calibri"/>
                  <w:color w:val="0000FF"/>
                  <w:kern w:val="0"/>
                </w:rPr>
                <w:t>N 4-ОД</w:t>
              </w:r>
            </w:hyperlink>
            <w:r>
              <w:rPr>
                <w:rFonts w:ascii="Calibri" w:hAnsi="Calibri" w:cs="Calibri"/>
                <w:color w:val="392C69"/>
                <w:kern w:val="0"/>
              </w:rPr>
              <w:t xml:space="preserve">, от 14.03.2023 </w:t>
            </w:r>
            <w:hyperlink r:id="rId39" w:history="1">
              <w:r>
                <w:rPr>
                  <w:rFonts w:ascii="Calibri" w:hAnsi="Calibri" w:cs="Calibri"/>
                  <w:color w:val="0000FF"/>
                  <w:kern w:val="0"/>
                </w:rPr>
                <w:t>N 11-ОД</w:t>
              </w:r>
            </w:hyperlink>
            <w:r>
              <w:rPr>
                <w:rFonts w:ascii="Calibri" w:hAnsi="Calibri" w:cs="Calibri"/>
                <w:color w:val="392C69"/>
                <w:kern w:val="0"/>
              </w:rPr>
              <w:t xml:space="preserve">, от 14.03.2023 </w:t>
            </w:r>
            <w:hyperlink r:id="rId40" w:history="1">
              <w:r>
                <w:rPr>
                  <w:rFonts w:ascii="Calibri" w:hAnsi="Calibri" w:cs="Calibri"/>
                  <w:color w:val="0000FF"/>
                  <w:kern w:val="0"/>
                </w:rPr>
                <w:t>N 12-ОД</w:t>
              </w:r>
            </w:hyperlink>
            <w:r>
              <w:rPr>
                <w:rFonts w:ascii="Calibri" w:hAnsi="Calibri" w:cs="Calibri"/>
                <w:color w:val="392C69"/>
                <w:kern w:val="0"/>
              </w:rPr>
              <w:t>,</w:t>
            </w:r>
          </w:p>
          <w:p w14:paraId="470D4A8D" w14:textId="77777777" w:rsidR="00863E13" w:rsidRDefault="00863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  <w:kern w:val="0"/>
              </w:rPr>
            </w:pPr>
            <w:r>
              <w:rPr>
                <w:rFonts w:ascii="Calibri" w:hAnsi="Calibri" w:cs="Calibri"/>
                <w:color w:val="392C69"/>
                <w:kern w:val="0"/>
              </w:rPr>
              <w:t xml:space="preserve">от 30.05.2023 </w:t>
            </w:r>
            <w:hyperlink r:id="rId41" w:history="1">
              <w:r>
                <w:rPr>
                  <w:rFonts w:ascii="Calibri" w:hAnsi="Calibri" w:cs="Calibri"/>
                  <w:color w:val="0000FF"/>
                  <w:kern w:val="0"/>
                </w:rPr>
                <w:t>N 38-ОД</w:t>
              </w:r>
            </w:hyperlink>
            <w:r>
              <w:rPr>
                <w:rFonts w:ascii="Calibri" w:hAnsi="Calibri" w:cs="Calibri"/>
                <w:color w:val="392C69"/>
                <w:kern w:val="0"/>
              </w:rPr>
              <w:t xml:space="preserve">, от 07.07.2023 </w:t>
            </w:r>
            <w:hyperlink r:id="rId42" w:history="1">
              <w:r>
                <w:rPr>
                  <w:rFonts w:ascii="Calibri" w:hAnsi="Calibri" w:cs="Calibri"/>
                  <w:color w:val="0000FF"/>
                  <w:kern w:val="0"/>
                </w:rPr>
                <w:t>N 63-ОД</w:t>
              </w:r>
            </w:hyperlink>
            <w:r>
              <w:rPr>
                <w:rFonts w:ascii="Calibri" w:hAnsi="Calibri" w:cs="Calibri"/>
                <w:color w:val="392C69"/>
                <w:kern w:val="0"/>
              </w:rPr>
              <w:t xml:space="preserve">, от 22.09.2023 </w:t>
            </w:r>
            <w:hyperlink r:id="rId43" w:history="1">
              <w:r>
                <w:rPr>
                  <w:rFonts w:ascii="Calibri" w:hAnsi="Calibri" w:cs="Calibri"/>
                  <w:color w:val="0000FF"/>
                  <w:kern w:val="0"/>
                </w:rPr>
                <w:t>N 68-ОД</w:t>
              </w:r>
            </w:hyperlink>
            <w:r>
              <w:rPr>
                <w:rFonts w:ascii="Calibri" w:hAnsi="Calibri" w:cs="Calibri"/>
                <w:color w:val="392C69"/>
                <w:kern w:val="0"/>
              </w:rPr>
              <w:t>,</w:t>
            </w:r>
          </w:p>
          <w:p w14:paraId="63F1DF4F" w14:textId="77777777" w:rsidR="00863E13" w:rsidRDefault="00863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  <w:kern w:val="0"/>
              </w:rPr>
            </w:pPr>
            <w:r>
              <w:rPr>
                <w:rFonts w:ascii="Calibri" w:hAnsi="Calibri" w:cs="Calibri"/>
                <w:color w:val="392C69"/>
                <w:kern w:val="0"/>
              </w:rPr>
              <w:t xml:space="preserve">от 08.12.2023 </w:t>
            </w:r>
            <w:hyperlink r:id="rId44" w:history="1">
              <w:r>
                <w:rPr>
                  <w:rFonts w:ascii="Calibri" w:hAnsi="Calibri" w:cs="Calibri"/>
                  <w:color w:val="0000FF"/>
                  <w:kern w:val="0"/>
                </w:rPr>
                <w:t>N 102-ОД</w:t>
              </w:r>
            </w:hyperlink>
            <w:r>
              <w:rPr>
                <w:rFonts w:ascii="Calibri" w:hAnsi="Calibri" w:cs="Calibri"/>
                <w:color w:val="392C69"/>
                <w:kern w:val="0"/>
              </w:rPr>
              <w:t xml:space="preserve">, от 11.12.2023 </w:t>
            </w:r>
            <w:hyperlink r:id="rId45" w:history="1">
              <w:r>
                <w:rPr>
                  <w:rFonts w:ascii="Calibri" w:hAnsi="Calibri" w:cs="Calibri"/>
                  <w:color w:val="0000FF"/>
                  <w:kern w:val="0"/>
                </w:rPr>
                <w:t>N 105-ОД</w:t>
              </w:r>
            </w:hyperlink>
            <w:r>
              <w:rPr>
                <w:rFonts w:ascii="Calibri" w:hAnsi="Calibri" w:cs="Calibri"/>
                <w:color w:val="392C69"/>
                <w:kern w:val="0"/>
              </w:rPr>
              <w:t xml:space="preserve">, от 27.12.2023 </w:t>
            </w:r>
            <w:hyperlink r:id="rId46" w:history="1">
              <w:r>
                <w:rPr>
                  <w:rFonts w:ascii="Calibri" w:hAnsi="Calibri" w:cs="Calibri"/>
                  <w:color w:val="0000FF"/>
                  <w:kern w:val="0"/>
                </w:rPr>
                <w:t>N 122-ОД</w:t>
              </w:r>
            </w:hyperlink>
            <w:r>
              <w:rPr>
                <w:rFonts w:ascii="Calibri" w:hAnsi="Calibri" w:cs="Calibri"/>
                <w:color w:val="392C69"/>
                <w:kern w:val="0"/>
              </w:rPr>
              <w:t>,</w:t>
            </w:r>
          </w:p>
          <w:p w14:paraId="5110BC9B" w14:textId="77777777" w:rsidR="00863E13" w:rsidRDefault="00863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  <w:kern w:val="0"/>
              </w:rPr>
            </w:pPr>
            <w:r>
              <w:rPr>
                <w:rFonts w:ascii="Calibri" w:hAnsi="Calibri" w:cs="Calibri"/>
                <w:color w:val="392C69"/>
                <w:kern w:val="0"/>
              </w:rPr>
              <w:t>с изм., внесенными решением Волгоградского областного суда</w:t>
            </w:r>
          </w:p>
          <w:p w14:paraId="0A205729" w14:textId="77777777" w:rsidR="00863E13" w:rsidRDefault="00863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  <w:kern w:val="0"/>
              </w:rPr>
            </w:pPr>
            <w:r>
              <w:rPr>
                <w:rFonts w:ascii="Calibri" w:hAnsi="Calibri" w:cs="Calibri"/>
                <w:color w:val="392C69"/>
                <w:kern w:val="0"/>
              </w:rPr>
              <w:t xml:space="preserve">от 31.05.2019 по делу </w:t>
            </w:r>
            <w:hyperlink r:id="rId47" w:history="1">
              <w:r>
                <w:rPr>
                  <w:rFonts w:ascii="Calibri" w:hAnsi="Calibri" w:cs="Calibri"/>
                  <w:color w:val="0000FF"/>
                  <w:kern w:val="0"/>
                </w:rPr>
                <w:t>N 3а-237/2019</w:t>
              </w:r>
            </w:hyperlink>
            <w:r>
              <w:rPr>
                <w:rFonts w:ascii="Calibri" w:hAnsi="Calibri" w:cs="Calibri"/>
                <w:color w:val="392C69"/>
                <w:kern w:val="0"/>
              </w:rPr>
              <w:t>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C7300" w14:textId="77777777" w:rsidR="00863E13" w:rsidRDefault="00863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  <w:kern w:val="0"/>
              </w:rPr>
            </w:pPr>
          </w:p>
        </w:tc>
      </w:tr>
    </w:tbl>
    <w:p w14:paraId="3B0B6FEF" w14:textId="77777777" w:rsidR="00863E13" w:rsidRPr="006E6685" w:rsidRDefault="00863E13" w:rsidP="00863E13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ahoma" w:hAnsi="Tahoma" w:cs="Tahoma"/>
          <w:b/>
          <w:bCs/>
          <w:kern w:val="0"/>
          <w:sz w:val="20"/>
          <w:szCs w:val="20"/>
        </w:rPr>
      </w:pPr>
      <w:r w:rsidRPr="00FF7DC4">
        <w:rPr>
          <w:rFonts w:ascii="Tahoma" w:hAnsi="Tahoma" w:cs="Tahoma"/>
          <w:b/>
          <w:bCs/>
          <w:kern w:val="0"/>
          <w:sz w:val="20"/>
          <w:szCs w:val="20"/>
          <w:highlight w:val="darkCyan"/>
        </w:rPr>
        <w:t>Статья 46</w:t>
      </w:r>
      <w:r w:rsidRPr="006E6685">
        <w:rPr>
          <w:rFonts w:ascii="Tahoma" w:hAnsi="Tahoma" w:cs="Tahoma"/>
          <w:b/>
          <w:bCs/>
          <w:kern w:val="0"/>
          <w:sz w:val="20"/>
          <w:szCs w:val="20"/>
        </w:rPr>
        <w:t>. Меры социальной поддержки обучающихся в муниципальных общеобразовательных организациях в Волгоградской области</w:t>
      </w:r>
    </w:p>
    <w:p w14:paraId="40D1EF5A" w14:textId="77777777" w:rsidR="00863E13" w:rsidRPr="006E6685" w:rsidRDefault="00863E13" w:rsidP="00863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kern w:val="0"/>
          <w:sz w:val="20"/>
          <w:szCs w:val="20"/>
        </w:rPr>
      </w:pPr>
      <w:r w:rsidRPr="006E6685">
        <w:rPr>
          <w:rFonts w:ascii="Tahoma" w:hAnsi="Tahoma" w:cs="Tahoma"/>
          <w:kern w:val="0"/>
          <w:sz w:val="20"/>
          <w:szCs w:val="20"/>
        </w:rPr>
        <w:t xml:space="preserve">(в ред. </w:t>
      </w:r>
      <w:hyperlink r:id="rId48" w:history="1">
        <w:r w:rsidRPr="006E6685">
          <w:rPr>
            <w:rFonts w:ascii="Tahoma" w:hAnsi="Tahoma" w:cs="Tahoma"/>
            <w:color w:val="0000FF"/>
            <w:kern w:val="0"/>
            <w:sz w:val="20"/>
            <w:szCs w:val="20"/>
          </w:rPr>
          <w:t>Закона</w:t>
        </w:r>
      </w:hyperlink>
      <w:r w:rsidRPr="006E6685">
        <w:rPr>
          <w:rFonts w:ascii="Tahoma" w:hAnsi="Tahoma" w:cs="Tahoma"/>
          <w:kern w:val="0"/>
          <w:sz w:val="20"/>
          <w:szCs w:val="20"/>
        </w:rPr>
        <w:t xml:space="preserve"> Волгоградской области от 30.07.2020 N 71-ОД)</w:t>
      </w:r>
    </w:p>
    <w:p w14:paraId="50D82D21" w14:textId="77777777" w:rsidR="00863E13" w:rsidRPr="006E6685" w:rsidRDefault="00863E13" w:rsidP="00863E1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20"/>
          <w:szCs w:val="20"/>
        </w:rPr>
      </w:pPr>
    </w:p>
    <w:p w14:paraId="2A2D4B77" w14:textId="1EE7768F" w:rsidR="00863E13" w:rsidRPr="006E6685" w:rsidRDefault="00863E13" w:rsidP="00863E13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kern w:val="0"/>
          <w:sz w:val="20"/>
          <w:szCs w:val="20"/>
        </w:rPr>
      </w:pPr>
      <w:r w:rsidRPr="006E6685">
        <w:rPr>
          <w:rFonts w:ascii="Tahoma" w:hAnsi="Tahoma" w:cs="Tahoma"/>
          <w:kern w:val="0"/>
          <w:sz w:val="20"/>
          <w:szCs w:val="20"/>
        </w:rPr>
        <w:t xml:space="preserve">    1. Обучающиеся 1 - 4 классов по очной форме обучения в муниципальных</w:t>
      </w:r>
      <w:r w:rsidR="008A10B4" w:rsidRPr="006E6685">
        <w:rPr>
          <w:rFonts w:ascii="Tahoma" w:hAnsi="Tahoma" w:cs="Tahoma"/>
          <w:kern w:val="0"/>
          <w:sz w:val="20"/>
          <w:szCs w:val="20"/>
        </w:rPr>
        <w:t xml:space="preserve"> </w:t>
      </w:r>
      <w:r w:rsidRPr="006E6685">
        <w:rPr>
          <w:rFonts w:ascii="Tahoma" w:hAnsi="Tahoma" w:cs="Tahoma"/>
          <w:kern w:val="0"/>
          <w:sz w:val="20"/>
          <w:szCs w:val="20"/>
        </w:rPr>
        <w:t>общеобразовательных организациях в Волгоградской области обеспечиваются не</w:t>
      </w:r>
      <w:r w:rsidR="008A10B4" w:rsidRPr="006E6685">
        <w:rPr>
          <w:rFonts w:ascii="Tahoma" w:hAnsi="Tahoma" w:cs="Tahoma"/>
          <w:kern w:val="0"/>
          <w:sz w:val="20"/>
          <w:szCs w:val="20"/>
        </w:rPr>
        <w:t xml:space="preserve"> </w:t>
      </w:r>
      <w:r w:rsidRPr="006E6685">
        <w:rPr>
          <w:rFonts w:ascii="Tahoma" w:hAnsi="Tahoma" w:cs="Tahoma"/>
          <w:kern w:val="0"/>
          <w:sz w:val="20"/>
          <w:szCs w:val="20"/>
        </w:rPr>
        <w:t>менее одного раза в день бесплатным горячим питанием, предусматривающим</w:t>
      </w:r>
      <w:r w:rsidR="008A10B4" w:rsidRPr="006E6685">
        <w:rPr>
          <w:rFonts w:ascii="Tahoma" w:hAnsi="Tahoma" w:cs="Tahoma"/>
          <w:kern w:val="0"/>
          <w:sz w:val="20"/>
          <w:szCs w:val="20"/>
        </w:rPr>
        <w:t xml:space="preserve"> </w:t>
      </w:r>
      <w:r w:rsidRPr="006E6685">
        <w:rPr>
          <w:rFonts w:ascii="Tahoma" w:hAnsi="Tahoma" w:cs="Tahoma"/>
          <w:kern w:val="0"/>
          <w:sz w:val="20"/>
          <w:szCs w:val="20"/>
        </w:rPr>
        <w:t xml:space="preserve">наличие горячего блюда, не считая горячего напитка (далее </w:t>
      </w:r>
      <w:r w:rsidR="008A10B4" w:rsidRPr="006E6685">
        <w:rPr>
          <w:rFonts w:ascii="Tahoma" w:hAnsi="Tahoma" w:cs="Tahoma"/>
          <w:kern w:val="0"/>
          <w:sz w:val="20"/>
          <w:szCs w:val="20"/>
        </w:rPr>
        <w:t>–</w:t>
      </w:r>
      <w:r w:rsidRPr="006E6685">
        <w:rPr>
          <w:rFonts w:ascii="Tahoma" w:hAnsi="Tahoma" w:cs="Tahoma"/>
          <w:kern w:val="0"/>
          <w:sz w:val="20"/>
          <w:szCs w:val="20"/>
        </w:rPr>
        <w:t xml:space="preserve"> бесплатное</w:t>
      </w:r>
      <w:r w:rsidR="008A10B4" w:rsidRPr="006E6685">
        <w:rPr>
          <w:rFonts w:ascii="Tahoma" w:hAnsi="Tahoma" w:cs="Tahoma"/>
          <w:kern w:val="0"/>
          <w:sz w:val="20"/>
          <w:szCs w:val="20"/>
        </w:rPr>
        <w:t xml:space="preserve"> </w:t>
      </w:r>
      <w:r w:rsidRPr="006E6685">
        <w:rPr>
          <w:rFonts w:ascii="Tahoma" w:hAnsi="Tahoma" w:cs="Tahoma"/>
          <w:kern w:val="0"/>
          <w:sz w:val="20"/>
          <w:szCs w:val="20"/>
        </w:rPr>
        <w:t xml:space="preserve">горячее питание), в соответствии с </w:t>
      </w:r>
      <w:hyperlink r:id="rId49" w:history="1">
        <w:r w:rsidRPr="006E6685">
          <w:rPr>
            <w:rFonts w:ascii="Tahoma" w:hAnsi="Tahoma" w:cs="Tahoma"/>
            <w:color w:val="0000FF"/>
            <w:kern w:val="0"/>
            <w:sz w:val="20"/>
            <w:szCs w:val="20"/>
          </w:rPr>
          <w:t>частью 1 статьи 14</w:t>
        </w:r>
      </w:hyperlink>
      <w:r w:rsidRPr="006E6685">
        <w:rPr>
          <w:rFonts w:ascii="Tahoma" w:hAnsi="Tahoma" w:cs="Tahoma"/>
          <w:kern w:val="0"/>
          <w:sz w:val="20"/>
          <w:szCs w:val="20"/>
        </w:rPr>
        <w:t xml:space="preserve"> Закона</w:t>
      </w:r>
      <w:r w:rsidR="008A10B4" w:rsidRPr="006E6685">
        <w:rPr>
          <w:rFonts w:ascii="Tahoma" w:hAnsi="Tahoma" w:cs="Tahoma"/>
          <w:kern w:val="0"/>
          <w:sz w:val="20"/>
          <w:szCs w:val="20"/>
        </w:rPr>
        <w:t xml:space="preserve"> </w:t>
      </w:r>
      <w:r w:rsidRPr="006E6685">
        <w:rPr>
          <w:rFonts w:ascii="Tahoma" w:hAnsi="Tahoma" w:cs="Tahoma"/>
          <w:kern w:val="0"/>
          <w:sz w:val="20"/>
          <w:szCs w:val="20"/>
        </w:rPr>
        <w:t>Волгоградской области от 04 октября 2013 г. N 118-ОД "Об образовании в</w:t>
      </w:r>
      <w:r w:rsidR="008A10B4" w:rsidRPr="006E6685">
        <w:rPr>
          <w:rFonts w:ascii="Tahoma" w:hAnsi="Tahoma" w:cs="Tahoma"/>
          <w:kern w:val="0"/>
          <w:sz w:val="20"/>
          <w:szCs w:val="20"/>
        </w:rPr>
        <w:t xml:space="preserve"> </w:t>
      </w:r>
      <w:r w:rsidRPr="006E6685">
        <w:rPr>
          <w:rFonts w:ascii="Tahoma" w:hAnsi="Tahoma" w:cs="Tahoma"/>
          <w:kern w:val="0"/>
          <w:sz w:val="20"/>
          <w:szCs w:val="20"/>
        </w:rPr>
        <w:t xml:space="preserve">Волгоградской области".(в ред. </w:t>
      </w:r>
      <w:hyperlink r:id="rId50" w:history="1">
        <w:r w:rsidRPr="006E6685">
          <w:rPr>
            <w:rFonts w:ascii="Tahoma" w:hAnsi="Tahoma" w:cs="Tahoma"/>
            <w:color w:val="0000FF"/>
            <w:kern w:val="0"/>
            <w:sz w:val="20"/>
            <w:szCs w:val="20"/>
          </w:rPr>
          <w:t>Закона</w:t>
        </w:r>
      </w:hyperlink>
      <w:r w:rsidRPr="006E6685">
        <w:rPr>
          <w:rFonts w:ascii="Tahoma" w:hAnsi="Tahoma" w:cs="Tahoma"/>
          <w:kern w:val="0"/>
          <w:sz w:val="20"/>
          <w:szCs w:val="20"/>
        </w:rPr>
        <w:t xml:space="preserve"> Волгоградской области от 07.07.2023 N 63-ОД)</w:t>
      </w:r>
    </w:p>
    <w:p w14:paraId="26B4EF32" w14:textId="77777777" w:rsidR="00863E13" w:rsidRPr="006E6685" w:rsidRDefault="00863E13" w:rsidP="00863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kern w:val="0"/>
          <w:sz w:val="20"/>
          <w:szCs w:val="20"/>
        </w:rPr>
      </w:pPr>
      <w:bookmarkStart w:id="0" w:name="Par12"/>
      <w:bookmarkEnd w:id="0"/>
      <w:r w:rsidRPr="006E6685">
        <w:rPr>
          <w:rFonts w:ascii="Tahoma" w:hAnsi="Tahoma" w:cs="Tahoma"/>
          <w:kern w:val="0"/>
          <w:sz w:val="20"/>
          <w:szCs w:val="20"/>
        </w:rPr>
        <w:t>2. В муниципальных общеобразовательных организациях бесплатным горячим питанием обеспечиваются обучающиеся 5 - 11 классов по очной форме обучения следующих категорий:</w:t>
      </w:r>
    </w:p>
    <w:p w14:paraId="06491846" w14:textId="77777777" w:rsidR="00863E13" w:rsidRPr="006E6685" w:rsidRDefault="00863E13" w:rsidP="006E66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kern w:val="0"/>
          <w:sz w:val="20"/>
          <w:szCs w:val="20"/>
        </w:rPr>
      </w:pPr>
      <w:r w:rsidRPr="006E6685">
        <w:rPr>
          <w:rFonts w:ascii="Tahoma" w:hAnsi="Tahoma" w:cs="Tahoma"/>
          <w:kern w:val="0"/>
          <w:sz w:val="20"/>
          <w:szCs w:val="20"/>
        </w:rPr>
        <w:t xml:space="preserve">дети из </w:t>
      </w:r>
      <w:r w:rsidRPr="00CA066C">
        <w:rPr>
          <w:rFonts w:ascii="Tahoma" w:hAnsi="Tahoma" w:cs="Tahoma"/>
          <w:kern w:val="0"/>
          <w:sz w:val="20"/>
          <w:szCs w:val="20"/>
          <w:highlight w:val="green"/>
        </w:rPr>
        <w:t>малоимущих</w:t>
      </w:r>
      <w:r w:rsidRPr="006E6685">
        <w:rPr>
          <w:rFonts w:ascii="Tahoma" w:hAnsi="Tahoma" w:cs="Tahoma"/>
          <w:kern w:val="0"/>
          <w:sz w:val="20"/>
          <w:szCs w:val="20"/>
        </w:rPr>
        <w:t xml:space="preserve"> семей, имеющих среднедушевой доход, не превышающий величину прожиточного минимума на душу населения в Волгоградской области;</w:t>
      </w:r>
    </w:p>
    <w:p w14:paraId="3D34F75E" w14:textId="77777777" w:rsidR="00863E13" w:rsidRPr="006E6685" w:rsidRDefault="00863E13" w:rsidP="006E66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kern w:val="0"/>
          <w:sz w:val="20"/>
          <w:szCs w:val="20"/>
        </w:rPr>
      </w:pPr>
      <w:r w:rsidRPr="006E6685">
        <w:rPr>
          <w:rFonts w:ascii="Tahoma" w:hAnsi="Tahoma" w:cs="Tahoma"/>
          <w:kern w:val="0"/>
          <w:sz w:val="20"/>
          <w:szCs w:val="20"/>
        </w:rPr>
        <w:t xml:space="preserve">дети из </w:t>
      </w:r>
      <w:r w:rsidRPr="00CA066C">
        <w:rPr>
          <w:rFonts w:ascii="Tahoma" w:hAnsi="Tahoma" w:cs="Tahoma"/>
          <w:kern w:val="0"/>
          <w:sz w:val="20"/>
          <w:szCs w:val="20"/>
          <w:highlight w:val="green"/>
        </w:rPr>
        <w:t>многодетных</w:t>
      </w:r>
      <w:r w:rsidRPr="006E6685">
        <w:rPr>
          <w:rFonts w:ascii="Tahoma" w:hAnsi="Tahoma" w:cs="Tahoma"/>
          <w:kern w:val="0"/>
          <w:sz w:val="20"/>
          <w:szCs w:val="20"/>
        </w:rPr>
        <w:t xml:space="preserve"> семей;</w:t>
      </w:r>
    </w:p>
    <w:p w14:paraId="3402A4FF" w14:textId="77777777" w:rsidR="00863E13" w:rsidRPr="006E6685" w:rsidRDefault="00863E13" w:rsidP="006E66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kern w:val="0"/>
          <w:sz w:val="20"/>
          <w:szCs w:val="20"/>
        </w:rPr>
      </w:pPr>
      <w:r w:rsidRPr="006E6685">
        <w:rPr>
          <w:rFonts w:ascii="Tahoma" w:hAnsi="Tahoma" w:cs="Tahoma"/>
          <w:kern w:val="0"/>
          <w:sz w:val="20"/>
          <w:szCs w:val="20"/>
        </w:rPr>
        <w:t xml:space="preserve">дети, состоящие на учете у </w:t>
      </w:r>
      <w:r w:rsidRPr="00DE5F78">
        <w:rPr>
          <w:rFonts w:ascii="Tahoma" w:hAnsi="Tahoma" w:cs="Tahoma"/>
          <w:kern w:val="0"/>
          <w:sz w:val="20"/>
          <w:szCs w:val="20"/>
          <w:highlight w:val="green"/>
        </w:rPr>
        <w:t>фтизиатра</w:t>
      </w:r>
      <w:r w:rsidRPr="006E6685">
        <w:rPr>
          <w:rFonts w:ascii="Tahoma" w:hAnsi="Tahoma" w:cs="Tahoma"/>
          <w:kern w:val="0"/>
          <w:sz w:val="20"/>
          <w:szCs w:val="20"/>
        </w:rPr>
        <w:t>, вне зависимости от среднедушевого дохода семьи ребенка;</w:t>
      </w:r>
    </w:p>
    <w:p w14:paraId="648087ED" w14:textId="77777777" w:rsidR="00863E13" w:rsidRPr="006E6685" w:rsidRDefault="00863E13" w:rsidP="006E66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kern w:val="0"/>
          <w:sz w:val="20"/>
          <w:szCs w:val="20"/>
        </w:rPr>
      </w:pPr>
      <w:r w:rsidRPr="006E6685">
        <w:rPr>
          <w:rFonts w:ascii="Tahoma" w:hAnsi="Tahoma" w:cs="Tahoma"/>
          <w:kern w:val="0"/>
          <w:sz w:val="20"/>
          <w:szCs w:val="20"/>
        </w:rPr>
        <w:t xml:space="preserve">дети из семей граждан, призванных на военную службу по частичной </w:t>
      </w:r>
      <w:r w:rsidRPr="00DE5F78">
        <w:rPr>
          <w:rFonts w:ascii="Tahoma" w:hAnsi="Tahoma" w:cs="Tahoma"/>
          <w:kern w:val="0"/>
          <w:sz w:val="20"/>
          <w:szCs w:val="20"/>
          <w:highlight w:val="green"/>
        </w:rPr>
        <w:t>мобилизации</w:t>
      </w:r>
      <w:r w:rsidRPr="006E6685">
        <w:rPr>
          <w:rFonts w:ascii="Tahoma" w:hAnsi="Tahoma" w:cs="Tahoma"/>
          <w:kern w:val="0"/>
          <w:sz w:val="20"/>
          <w:szCs w:val="20"/>
        </w:rPr>
        <w:t xml:space="preserve"> в Вооруженные Силы Российской Федерации в соответствии с </w:t>
      </w:r>
      <w:hyperlink r:id="rId51" w:history="1">
        <w:r w:rsidRPr="006E6685">
          <w:rPr>
            <w:rFonts w:ascii="Tahoma" w:hAnsi="Tahoma" w:cs="Tahoma"/>
            <w:color w:val="0000FF"/>
            <w:kern w:val="0"/>
            <w:sz w:val="20"/>
            <w:szCs w:val="20"/>
          </w:rPr>
          <w:t>Указом</w:t>
        </w:r>
      </w:hyperlink>
      <w:r w:rsidRPr="006E6685">
        <w:rPr>
          <w:rFonts w:ascii="Tahoma" w:hAnsi="Tahoma" w:cs="Tahoma"/>
          <w:kern w:val="0"/>
          <w:sz w:val="20"/>
          <w:szCs w:val="20"/>
        </w:rPr>
        <w:t xml:space="preserve"> Президента Российской Федерации от 21 сентября 2022 г. N 647 "Об объявлении частичной мобилизации в Российской Федерации",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52" w:history="1">
        <w:r w:rsidRPr="006E6685">
          <w:rPr>
            <w:rFonts w:ascii="Tahoma" w:hAnsi="Tahoma" w:cs="Tahoma"/>
            <w:color w:val="0000FF"/>
            <w:kern w:val="0"/>
            <w:sz w:val="20"/>
            <w:szCs w:val="20"/>
          </w:rPr>
          <w:t>пункте 6 статьи 1</w:t>
        </w:r>
      </w:hyperlink>
      <w:r w:rsidRPr="006E6685">
        <w:rPr>
          <w:rFonts w:ascii="Tahoma" w:hAnsi="Tahoma" w:cs="Tahoma"/>
          <w:kern w:val="0"/>
          <w:sz w:val="20"/>
          <w:szCs w:val="20"/>
        </w:rPr>
        <w:t xml:space="preserve"> Федерального закона от 31 мая 1996 г. N 61-ФЗ "Об обороне",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заключивших контракт о добровольном содействии в выполнении задач, возложенных на Вооруженные Силы Российской Федерации, и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а также граждан из числа указанных в настоящем абзаце, которые </w:t>
      </w:r>
      <w:r w:rsidRPr="00DE5F78">
        <w:rPr>
          <w:rFonts w:ascii="Tahoma" w:hAnsi="Tahoma" w:cs="Tahoma"/>
          <w:kern w:val="0"/>
          <w:sz w:val="20"/>
          <w:szCs w:val="20"/>
          <w:highlight w:val="green"/>
        </w:rPr>
        <w:t>погибли</w:t>
      </w:r>
      <w:r w:rsidRPr="006E6685">
        <w:rPr>
          <w:rFonts w:ascii="Tahoma" w:hAnsi="Tahoma" w:cs="Tahoma"/>
          <w:kern w:val="0"/>
          <w:sz w:val="20"/>
          <w:szCs w:val="20"/>
        </w:rPr>
        <w:t xml:space="preserve"> (умерли) при участии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 либо умерли </w:t>
      </w:r>
      <w:r w:rsidRPr="006E6685">
        <w:rPr>
          <w:rFonts w:ascii="Tahoma" w:hAnsi="Tahoma" w:cs="Tahoma"/>
          <w:kern w:val="0"/>
          <w:sz w:val="20"/>
          <w:szCs w:val="20"/>
        </w:rPr>
        <w:lastRenderedPageBreak/>
        <w:t>до истечения одного года со дня их увольнения с военной службы (службы), исключения из добровольческого формирования вследствие увечья (ранения, травмы, контузии) или заболевания, полученных ими при участии в специальной военной операции;</w:t>
      </w:r>
    </w:p>
    <w:p w14:paraId="31EB7F44" w14:textId="77777777" w:rsidR="00863E13" w:rsidRPr="006E6685" w:rsidRDefault="00863E13" w:rsidP="006E66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kern w:val="0"/>
          <w:sz w:val="20"/>
          <w:szCs w:val="20"/>
        </w:rPr>
      </w:pPr>
      <w:r w:rsidRPr="006E6685">
        <w:rPr>
          <w:rFonts w:ascii="Tahoma" w:hAnsi="Tahoma" w:cs="Tahoma"/>
          <w:kern w:val="0"/>
          <w:sz w:val="20"/>
          <w:szCs w:val="20"/>
        </w:rPr>
        <w:t xml:space="preserve">дети из семей лиц, признанных </w:t>
      </w:r>
      <w:r w:rsidRPr="00DE5F78">
        <w:rPr>
          <w:rFonts w:ascii="Tahoma" w:hAnsi="Tahoma" w:cs="Tahoma"/>
          <w:kern w:val="0"/>
          <w:sz w:val="20"/>
          <w:szCs w:val="20"/>
          <w:highlight w:val="green"/>
        </w:rPr>
        <w:t>беженцами</w:t>
      </w:r>
      <w:r w:rsidRPr="006E6685">
        <w:rPr>
          <w:rFonts w:ascii="Tahoma" w:hAnsi="Tahoma" w:cs="Tahoma"/>
          <w:kern w:val="0"/>
          <w:sz w:val="20"/>
          <w:szCs w:val="20"/>
        </w:rPr>
        <w:t xml:space="preserve"> на территории Российской Федерации, или получивших временное убежище на территории Российской Федерации, или признанных вынужденными переселенцами;</w:t>
      </w:r>
    </w:p>
    <w:p w14:paraId="327E2A52" w14:textId="77777777" w:rsidR="00863E13" w:rsidRPr="006E6685" w:rsidRDefault="00863E13" w:rsidP="006E66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kern w:val="0"/>
          <w:sz w:val="20"/>
          <w:szCs w:val="20"/>
        </w:rPr>
      </w:pPr>
      <w:r w:rsidRPr="006E6685">
        <w:rPr>
          <w:rFonts w:ascii="Tahoma" w:hAnsi="Tahoma" w:cs="Tahoma"/>
          <w:kern w:val="0"/>
          <w:sz w:val="20"/>
          <w:szCs w:val="20"/>
        </w:rPr>
        <w:t xml:space="preserve">дети из семей лиц, пострадавших в результате </w:t>
      </w:r>
      <w:r w:rsidRPr="00DE5F78">
        <w:rPr>
          <w:rFonts w:ascii="Tahoma" w:hAnsi="Tahoma" w:cs="Tahoma"/>
          <w:kern w:val="0"/>
          <w:sz w:val="20"/>
          <w:szCs w:val="20"/>
          <w:highlight w:val="green"/>
        </w:rPr>
        <w:t>чрезвычайных ситуаций</w:t>
      </w:r>
      <w:r w:rsidRPr="006E6685">
        <w:rPr>
          <w:rFonts w:ascii="Tahoma" w:hAnsi="Tahoma" w:cs="Tahoma"/>
          <w:kern w:val="0"/>
          <w:sz w:val="20"/>
          <w:szCs w:val="20"/>
        </w:rPr>
        <w:t xml:space="preserve"> природного или техногенного характера.</w:t>
      </w:r>
    </w:p>
    <w:p w14:paraId="2D2A64BB" w14:textId="77777777" w:rsidR="00863E13" w:rsidRPr="006E6685" w:rsidRDefault="00863E13" w:rsidP="006E66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kern w:val="0"/>
          <w:sz w:val="20"/>
          <w:szCs w:val="20"/>
        </w:rPr>
      </w:pPr>
      <w:r w:rsidRPr="006E6685">
        <w:rPr>
          <w:rFonts w:ascii="Tahoma" w:hAnsi="Tahoma" w:cs="Tahoma"/>
          <w:kern w:val="0"/>
          <w:sz w:val="20"/>
          <w:szCs w:val="20"/>
        </w:rPr>
        <w:t>В случае если обучающимся исполняется 18 лет, они обеспечиваются бесплатным горячим питанием в течение всего периода обучения в муниципальной общеобразовательной организации.</w:t>
      </w:r>
    </w:p>
    <w:p w14:paraId="4E6724B6" w14:textId="77777777" w:rsidR="00863E13" w:rsidRPr="006E6685" w:rsidRDefault="00863E13" w:rsidP="006E66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kern w:val="0"/>
          <w:sz w:val="20"/>
          <w:szCs w:val="20"/>
        </w:rPr>
      </w:pPr>
      <w:r w:rsidRPr="006E6685">
        <w:rPr>
          <w:rFonts w:ascii="Tahoma" w:hAnsi="Tahoma" w:cs="Tahoma"/>
          <w:kern w:val="0"/>
          <w:sz w:val="20"/>
          <w:szCs w:val="20"/>
        </w:rPr>
        <w:t>Обучающиеся обеспечиваются бесплатным горячим питанием в течение учебного года в период фактического посещения муниципальной общеобразовательной организации.</w:t>
      </w:r>
    </w:p>
    <w:p w14:paraId="65F83E98" w14:textId="77777777" w:rsidR="00863E13" w:rsidRPr="006E6685" w:rsidRDefault="00863E13" w:rsidP="006E66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kern w:val="0"/>
          <w:sz w:val="20"/>
          <w:szCs w:val="20"/>
        </w:rPr>
      </w:pPr>
      <w:r w:rsidRPr="006E6685">
        <w:rPr>
          <w:rFonts w:ascii="Tahoma" w:hAnsi="Tahoma" w:cs="Tahoma"/>
          <w:kern w:val="0"/>
          <w:sz w:val="20"/>
          <w:szCs w:val="20"/>
        </w:rPr>
        <w:t>Бесплатным горячим питанием не обеспечиваются обучающиеся вечерних муниципальных общеобразовательных организаций.</w:t>
      </w:r>
    </w:p>
    <w:p w14:paraId="7F863D4F" w14:textId="77777777" w:rsidR="00863E13" w:rsidRPr="006E6685" w:rsidRDefault="00863E13" w:rsidP="00863E1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20"/>
          <w:szCs w:val="20"/>
        </w:rPr>
      </w:pPr>
      <w:r w:rsidRPr="006E6685">
        <w:rPr>
          <w:rFonts w:ascii="Tahoma" w:hAnsi="Tahoma" w:cs="Tahoma"/>
          <w:kern w:val="0"/>
          <w:sz w:val="20"/>
          <w:szCs w:val="20"/>
        </w:rPr>
        <w:t xml:space="preserve">(часть 2 в ред. </w:t>
      </w:r>
      <w:hyperlink r:id="rId53" w:history="1">
        <w:r w:rsidRPr="006E6685">
          <w:rPr>
            <w:rFonts w:ascii="Tahoma" w:hAnsi="Tahoma" w:cs="Tahoma"/>
            <w:color w:val="0000FF"/>
            <w:kern w:val="0"/>
            <w:sz w:val="20"/>
            <w:szCs w:val="20"/>
          </w:rPr>
          <w:t>Закона</w:t>
        </w:r>
      </w:hyperlink>
      <w:r w:rsidRPr="006E6685">
        <w:rPr>
          <w:rFonts w:ascii="Tahoma" w:hAnsi="Tahoma" w:cs="Tahoma"/>
          <w:kern w:val="0"/>
          <w:sz w:val="20"/>
          <w:szCs w:val="20"/>
        </w:rPr>
        <w:t xml:space="preserve"> Волгоградской области от 07.07.2023 N 63-ОД)</w:t>
      </w:r>
    </w:p>
    <w:p w14:paraId="5BEAF5B6" w14:textId="77777777" w:rsidR="00863E13" w:rsidRPr="006E6685" w:rsidRDefault="00863E13" w:rsidP="006E66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kern w:val="0"/>
          <w:sz w:val="20"/>
          <w:szCs w:val="20"/>
        </w:rPr>
      </w:pPr>
      <w:r w:rsidRPr="006E6685">
        <w:rPr>
          <w:rFonts w:ascii="Tahoma" w:hAnsi="Tahoma" w:cs="Tahoma"/>
          <w:kern w:val="0"/>
          <w:sz w:val="20"/>
          <w:szCs w:val="20"/>
        </w:rPr>
        <w:t xml:space="preserve">3. Обеспечение обучающихся, относящихся к категориям, определенным </w:t>
      </w:r>
      <w:hyperlink w:anchor="Par12" w:history="1">
        <w:r w:rsidRPr="006E6685">
          <w:rPr>
            <w:rFonts w:ascii="Tahoma" w:hAnsi="Tahoma" w:cs="Tahoma"/>
            <w:color w:val="0000FF"/>
            <w:kern w:val="0"/>
            <w:sz w:val="20"/>
            <w:szCs w:val="20"/>
          </w:rPr>
          <w:t>частью 2</w:t>
        </w:r>
      </w:hyperlink>
      <w:r w:rsidRPr="006E6685">
        <w:rPr>
          <w:rFonts w:ascii="Tahoma" w:hAnsi="Tahoma" w:cs="Tahoma"/>
          <w:kern w:val="0"/>
          <w:sz w:val="20"/>
          <w:szCs w:val="20"/>
        </w:rPr>
        <w:t xml:space="preserve"> настоящей статьи, бесплатным горячим питанием за счет областного бюджета осуществляется в соответствии с </w:t>
      </w:r>
      <w:hyperlink r:id="rId54" w:history="1">
        <w:r w:rsidRPr="006E6685">
          <w:rPr>
            <w:rFonts w:ascii="Tahoma" w:hAnsi="Tahoma" w:cs="Tahoma"/>
            <w:color w:val="0000FF"/>
            <w:kern w:val="0"/>
            <w:sz w:val="20"/>
            <w:szCs w:val="20"/>
          </w:rPr>
          <w:t>частью 4 статьи 26</w:t>
        </w:r>
      </w:hyperlink>
      <w:r w:rsidRPr="006E6685">
        <w:rPr>
          <w:rFonts w:ascii="Tahoma" w:hAnsi="Tahoma" w:cs="Tahoma"/>
          <w:kern w:val="0"/>
          <w:sz w:val="20"/>
          <w:szCs w:val="20"/>
        </w:rPr>
        <w:t xml:space="preserve"> Закона Волгоградской области от 04 октября 2013 г. N 118-ОД "Об образовании в Волгоградской области".</w:t>
      </w:r>
    </w:p>
    <w:p w14:paraId="5FE12440" w14:textId="77777777" w:rsidR="00863E13" w:rsidRPr="006E6685" w:rsidRDefault="00863E13" w:rsidP="00863E1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20"/>
          <w:szCs w:val="20"/>
        </w:rPr>
      </w:pPr>
      <w:r w:rsidRPr="006E6685">
        <w:rPr>
          <w:rFonts w:ascii="Tahoma" w:hAnsi="Tahoma" w:cs="Tahoma"/>
          <w:kern w:val="0"/>
          <w:sz w:val="20"/>
          <w:szCs w:val="20"/>
        </w:rPr>
        <w:t xml:space="preserve">(часть 3 в ред. </w:t>
      </w:r>
      <w:hyperlink r:id="rId55" w:history="1">
        <w:r w:rsidRPr="006E6685">
          <w:rPr>
            <w:rFonts w:ascii="Tahoma" w:hAnsi="Tahoma" w:cs="Tahoma"/>
            <w:color w:val="0000FF"/>
            <w:kern w:val="0"/>
            <w:sz w:val="20"/>
            <w:szCs w:val="20"/>
          </w:rPr>
          <w:t>Закона</w:t>
        </w:r>
      </w:hyperlink>
      <w:r w:rsidRPr="006E6685">
        <w:rPr>
          <w:rFonts w:ascii="Tahoma" w:hAnsi="Tahoma" w:cs="Tahoma"/>
          <w:kern w:val="0"/>
          <w:sz w:val="20"/>
          <w:szCs w:val="20"/>
        </w:rPr>
        <w:t xml:space="preserve"> Волгоградской области от 07.07.2023 N 63-ОД)</w:t>
      </w:r>
    </w:p>
    <w:p w14:paraId="5B38A2FC" w14:textId="77777777" w:rsidR="00863E13" w:rsidRPr="006E6685" w:rsidRDefault="00863E13" w:rsidP="006E66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kern w:val="0"/>
          <w:sz w:val="20"/>
          <w:szCs w:val="20"/>
        </w:rPr>
      </w:pPr>
      <w:r w:rsidRPr="006E6685">
        <w:rPr>
          <w:rFonts w:ascii="Tahoma" w:hAnsi="Tahoma" w:cs="Tahoma"/>
          <w:kern w:val="0"/>
          <w:sz w:val="20"/>
          <w:szCs w:val="20"/>
        </w:rPr>
        <w:t>4. Действие настоящей статьи распространяется на иностранных граждан и лиц без гражданства, постоянно проживающих на территории Волгоградской области.</w:t>
      </w:r>
    </w:p>
    <w:p w14:paraId="26D1816E" w14:textId="77777777" w:rsidR="00863E13" w:rsidRPr="006E6685" w:rsidRDefault="00863E13" w:rsidP="006E668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20"/>
          <w:szCs w:val="20"/>
        </w:rPr>
      </w:pPr>
      <w:r w:rsidRPr="006E6685">
        <w:rPr>
          <w:rFonts w:ascii="Tahoma" w:hAnsi="Tahoma" w:cs="Tahoma"/>
          <w:kern w:val="0"/>
          <w:sz w:val="20"/>
          <w:szCs w:val="20"/>
        </w:rPr>
        <w:t xml:space="preserve">(часть 4 в ред. </w:t>
      </w:r>
      <w:hyperlink r:id="rId56" w:history="1">
        <w:r w:rsidRPr="006E6685">
          <w:rPr>
            <w:rFonts w:ascii="Tahoma" w:hAnsi="Tahoma" w:cs="Tahoma"/>
            <w:color w:val="0000FF"/>
            <w:kern w:val="0"/>
            <w:sz w:val="20"/>
            <w:szCs w:val="20"/>
          </w:rPr>
          <w:t>Закона</w:t>
        </w:r>
      </w:hyperlink>
      <w:r w:rsidRPr="006E6685">
        <w:rPr>
          <w:rFonts w:ascii="Tahoma" w:hAnsi="Tahoma" w:cs="Tahoma"/>
          <w:kern w:val="0"/>
          <w:sz w:val="20"/>
          <w:szCs w:val="20"/>
        </w:rPr>
        <w:t xml:space="preserve"> Волгоградской области от 07.07.2023 N 63-ОД)</w:t>
      </w:r>
    </w:p>
    <w:p w14:paraId="4E5F114E" w14:textId="77777777" w:rsidR="00863E13" w:rsidRPr="006E6685" w:rsidRDefault="00863E13" w:rsidP="006E66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kern w:val="0"/>
          <w:sz w:val="20"/>
          <w:szCs w:val="20"/>
        </w:rPr>
      </w:pPr>
      <w:r w:rsidRPr="006E6685">
        <w:rPr>
          <w:rFonts w:ascii="Tahoma" w:hAnsi="Tahoma" w:cs="Tahoma"/>
          <w:kern w:val="0"/>
          <w:sz w:val="20"/>
          <w:szCs w:val="20"/>
        </w:rPr>
        <w:t xml:space="preserve">5. Утратила силу с 01.01.2024. - </w:t>
      </w:r>
      <w:hyperlink r:id="rId57" w:history="1">
        <w:r w:rsidRPr="006E6685">
          <w:rPr>
            <w:rFonts w:ascii="Tahoma" w:hAnsi="Tahoma" w:cs="Tahoma"/>
            <w:color w:val="0000FF"/>
            <w:kern w:val="0"/>
            <w:sz w:val="20"/>
            <w:szCs w:val="20"/>
          </w:rPr>
          <w:t>Закон</w:t>
        </w:r>
      </w:hyperlink>
      <w:r w:rsidRPr="006E6685">
        <w:rPr>
          <w:rFonts w:ascii="Tahoma" w:hAnsi="Tahoma" w:cs="Tahoma"/>
          <w:kern w:val="0"/>
          <w:sz w:val="20"/>
          <w:szCs w:val="20"/>
        </w:rPr>
        <w:t xml:space="preserve"> Волгоградской области от 07.07.2023 N 63-ОД.</w:t>
      </w:r>
    </w:p>
    <w:p w14:paraId="74CD73EE" w14:textId="77777777" w:rsidR="00BB4159" w:rsidRPr="006E6685" w:rsidRDefault="00BB4159">
      <w:pPr>
        <w:rPr>
          <w:rFonts w:ascii="Tahoma" w:hAnsi="Tahoma" w:cs="Tahoma"/>
        </w:rPr>
      </w:pPr>
    </w:p>
    <w:p w14:paraId="13F690CA" w14:textId="77777777" w:rsidR="00FE5D76" w:rsidRDefault="00FE5D76" w:rsidP="00FE5D7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ahoma" w:hAnsi="Tahoma" w:cs="Tahoma"/>
          <w:b/>
          <w:bCs/>
          <w:kern w:val="0"/>
          <w:sz w:val="20"/>
          <w:szCs w:val="20"/>
        </w:rPr>
      </w:pPr>
      <w:r w:rsidRPr="00FF7DC4">
        <w:rPr>
          <w:rFonts w:ascii="Tahoma" w:hAnsi="Tahoma" w:cs="Tahoma"/>
          <w:b/>
          <w:bCs/>
          <w:kern w:val="0"/>
          <w:sz w:val="20"/>
          <w:szCs w:val="20"/>
          <w:highlight w:val="darkCyan"/>
        </w:rPr>
        <w:t>Статья 3.</w:t>
      </w:r>
      <w:r>
        <w:rPr>
          <w:rFonts w:ascii="Tahoma" w:hAnsi="Tahoma" w:cs="Tahoma"/>
          <w:b/>
          <w:bCs/>
          <w:kern w:val="0"/>
          <w:sz w:val="20"/>
          <w:szCs w:val="20"/>
        </w:rPr>
        <w:t xml:space="preserve"> Получатели мер социальной поддержки и социальной помощи в Волгоградской области</w:t>
      </w:r>
    </w:p>
    <w:p w14:paraId="036F0455" w14:textId="77777777" w:rsidR="00FE5D76" w:rsidRDefault="00FE5D76" w:rsidP="00FE5D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kern w:val="0"/>
          <w:sz w:val="20"/>
          <w:szCs w:val="20"/>
        </w:rPr>
      </w:pPr>
      <w:r>
        <w:rPr>
          <w:rFonts w:ascii="Tahoma" w:hAnsi="Tahoma" w:cs="Tahoma"/>
          <w:kern w:val="0"/>
          <w:sz w:val="20"/>
          <w:szCs w:val="20"/>
        </w:rPr>
        <w:t xml:space="preserve">1. </w:t>
      </w:r>
      <w:r w:rsidRPr="009D5D49">
        <w:rPr>
          <w:rFonts w:ascii="Tahoma" w:hAnsi="Tahoma" w:cs="Tahoma"/>
          <w:kern w:val="0"/>
          <w:sz w:val="20"/>
          <w:szCs w:val="20"/>
          <w:highlight w:val="yellow"/>
        </w:rPr>
        <w:t>Получателями мер социальной поддержки и социальной помощи в Волгоградской области являются граждане Российской Федерации, постоянно проживающие на территории Волгоградской области.</w:t>
      </w:r>
    </w:p>
    <w:p w14:paraId="5505F357" w14:textId="77777777" w:rsidR="00FE5D76" w:rsidRDefault="00FE5D76" w:rsidP="00C757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kern w:val="0"/>
          <w:sz w:val="20"/>
          <w:szCs w:val="20"/>
        </w:rPr>
      </w:pPr>
      <w:r>
        <w:rPr>
          <w:rFonts w:ascii="Tahoma" w:hAnsi="Tahoma" w:cs="Tahoma"/>
          <w:kern w:val="0"/>
          <w:sz w:val="20"/>
          <w:szCs w:val="20"/>
        </w:rPr>
        <w:t>В случаях, предусмотренных настоящим Кодексом, меры социальной поддержки и социальной помощи предоставляются иным лицам.</w:t>
      </w:r>
    </w:p>
    <w:p w14:paraId="60552EDD" w14:textId="77777777" w:rsidR="00FE5D76" w:rsidRDefault="00FE5D76" w:rsidP="00C757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kern w:val="0"/>
          <w:sz w:val="20"/>
          <w:szCs w:val="20"/>
        </w:rPr>
      </w:pPr>
      <w:r>
        <w:rPr>
          <w:rFonts w:ascii="Tahoma" w:hAnsi="Tahoma" w:cs="Tahoma"/>
          <w:kern w:val="0"/>
          <w:sz w:val="20"/>
          <w:szCs w:val="20"/>
        </w:rPr>
        <w:t>Место жительства получателя мер социальной поддержки и (или) социальной помощи устанавливается на основании данных органов регистрационного учета либо на основании решения суда.</w:t>
      </w:r>
    </w:p>
    <w:p w14:paraId="3EF3C175" w14:textId="77777777" w:rsidR="00FE5D76" w:rsidRDefault="00FE5D76" w:rsidP="00C757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kern w:val="0"/>
          <w:sz w:val="20"/>
          <w:szCs w:val="20"/>
        </w:rPr>
      </w:pPr>
      <w:r>
        <w:rPr>
          <w:rFonts w:ascii="Tahoma" w:hAnsi="Tahoma" w:cs="Tahoma"/>
          <w:kern w:val="0"/>
          <w:sz w:val="20"/>
          <w:szCs w:val="20"/>
        </w:rPr>
        <w:t>2</w:t>
      </w:r>
      <w:r w:rsidRPr="00CA066C">
        <w:rPr>
          <w:rFonts w:ascii="Tahoma" w:hAnsi="Tahoma" w:cs="Tahoma"/>
          <w:kern w:val="0"/>
          <w:sz w:val="20"/>
          <w:szCs w:val="20"/>
          <w:highlight w:val="cyan"/>
        </w:rPr>
        <w:t>. Меры социальной поддержки и социальной помощи не предоставляются лицам, находящимся на полном государственном обеспечении и (или) проживающим в организациях социального обслуживания, предоставляющих социальные услуги в стационарной форме</w:t>
      </w:r>
      <w:r>
        <w:rPr>
          <w:rFonts w:ascii="Tahoma" w:hAnsi="Tahoma" w:cs="Tahoma"/>
          <w:kern w:val="0"/>
          <w:sz w:val="20"/>
          <w:szCs w:val="20"/>
        </w:rPr>
        <w:t>.</w:t>
      </w:r>
    </w:p>
    <w:p w14:paraId="285171EF" w14:textId="77777777" w:rsidR="00FE5D76" w:rsidRDefault="00FE5D76" w:rsidP="00C757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kern w:val="0"/>
          <w:sz w:val="20"/>
          <w:szCs w:val="20"/>
        </w:rPr>
      </w:pPr>
      <w:r>
        <w:rPr>
          <w:rFonts w:ascii="Tahoma" w:hAnsi="Tahoma" w:cs="Tahoma"/>
          <w:kern w:val="0"/>
          <w:sz w:val="20"/>
          <w:szCs w:val="20"/>
        </w:rPr>
        <w:t xml:space="preserve">3. Предоставление мер социальной поддержки и социальной помощи производится на основании </w:t>
      </w:r>
      <w:r w:rsidRPr="00FF7DC4">
        <w:rPr>
          <w:rFonts w:ascii="Tahoma" w:hAnsi="Tahoma" w:cs="Tahoma"/>
          <w:kern w:val="0"/>
          <w:sz w:val="20"/>
          <w:szCs w:val="20"/>
          <w:highlight w:val="magenta"/>
        </w:rPr>
        <w:t>заявления</w:t>
      </w:r>
      <w:r>
        <w:rPr>
          <w:rFonts w:ascii="Tahoma" w:hAnsi="Tahoma" w:cs="Tahoma"/>
          <w:kern w:val="0"/>
          <w:sz w:val="20"/>
          <w:szCs w:val="20"/>
        </w:rPr>
        <w:t>.</w:t>
      </w:r>
    </w:p>
    <w:p w14:paraId="578C9BCA" w14:textId="77777777" w:rsidR="00FE5D76" w:rsidRDefault="00FE5D76" w:rsidP="00C757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kern w:val="0"/>
          <w:sz w:val="20"/>
          <w:szCs w:val="20"/>
        </w:rPr>
      </w:pPr>
      <w:r>
        <w:rPr>
          <w:rFonts w:ascii="Tahoma" w:hAnsi="Tahoma" w:cs="Tahoma"/>
          <w:kern w:val="0"/>
          <w:sz w:val="20"/>
          <w:szCs w:val="20"/>
        </w:rPr>
        <w:t>4. Получатель мер социальной поддержки и (или) социальной помощи обязан известить орган, уполномоченный на предоставление мер социальной поддержки и социальной помощи, об изменении сведений, содержащихся в ранее представленных им документах, влекущих за собой прекращение предоставления либо изменение объема предоставляемых мер социальной поддержки и социальной помощи, в десятидневный срок со дня наступления таких изменений.</w:t>
      </w:r>
    </w:p>
    <w:p w14:paraId="4841768A" w14:textId="77777777" w:rsidR="00FE5D76" w:rsidRDefault="00FE5D76" w:rsidP="00C757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kern w:val="0"/>
          <w:sz w:val="20"/>
          <w:szCs w:val="20"/>
        </w:rPr>
      </w:pPr>
      <w:r>
        <w:rPr>
          <w:rFonts w:ascii="Tahoma" w:hAnsi="Tahoma" w:cs="Tahoma"/>
          <w:kern w:val="0"/>
          <w:sz w:val="20"/>
          <w:szCs w:val="20"/>
        </w:rPr>
        <w:t>5. В случае представления документов, содержащих недостоверные сведения, влияющие на предоставление мер социальной поддержки и социальной помощи, излишне выплаченная сумма взыскивается с получателя мер социальной поддержки и (или) социальной помощи в порядке, установленном законодательством Российской Федерации.</w:t>
      </w:r>
    </w:p>
    <w:p w14:paraId="126D6407" w14:textId="77777777" w:rsidR="00FE5D76" w:rsidRDefault="00FE5D76" w:rsidP="00FE5D7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20"/>
          <w:szCs w:val="20"/>
        </w:rPr>
      </w:pPr>
    </w:p>
    <w:p w14:paraId="2840D20A" w14:textId="77777777" w:rsidR="00FE5D76" w:rsidRDefault="00FE5D76"/>
    <w:sectPr w:rsidR="00FE5D76" w:rsidSect="00521660">
      <w:pgSz w:w="11906" w:h="16838"/>
      <w:pgMar w:top="709" w:right="566" w:bottom="284" w:left="709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E13"/>
    <w:rsid w:val="00044E5B"/>
    <w:rsid w:val="001F25F0"/>
    <w:rsid w:val="002B188C"/>
    <w:rsid w:val="0048119E"/>
    <w:rsid w:val="00521660"/>
    <w:rsid w:val="006158B0"/>
    <w:rsid w:val="006E6685"/>
    <w:rsid w:val="00720010"/>
    <w:rsid w:val="00863E13"/>
    <w:rsid w:val="008A10B4"/>
    <w:rsid w:val="0095292D"/>
    <w:rsid w:val="00966511"/>
    <w:rsid w:val="009D5D49"/>
    <w:rsid w:val="00AE69BD"/>
    <w:rsid w:val="00BB4159"/>
    <w:rsid w:val="00C31AB1"/>
    <w:rsid w:val="00C757EF"/>
    <w:rsid w:val="00CA066C"/>
    <w:rsid w:val="00DE5F78"/>
    <w:rsid w:val="00FE5D76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2B141"/>
  <w15:chartTrackingRefBased/>
  <w15:docId w15:val="{2694414B-8B61-4A85-A63E-0746F4DE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80&amp;n=183824&amp;dst=100007" TargetMode="External"/><Relationship Id="rId18" Type="http://schemas.openxmlformats.org/officeDocument/2006/relationships/hyperlink" Target="https://login.consultant.ru/link/?req=doc&amp;base=RLAW180&amp;n=204166&amp;dst=100007" TargetMode="External"/><Relationship Id="rId26" Type="http://schemas.openxmlformats.org/officeDocument/2006/relationships/hyperlink" Target="https://login.consultant.ru/link/?req=doc&amp;base=RLAW180&amp;n=232837&amp;dst=100007" TargetMode="External"/><Relationship Id="rId39" Type="http://schemas.openxmlformats.org/officeDocument/2006/relationships/hyperlink" Target="https://login.consultant.ru/link/?req=doc&amp;base=RLAW180&amp;n=259983&amp;dst=100007" TargetMode="External"/><Relationship Id="rId21" Type="http://schemas.openxmlformats.org/officeDocument/2006/relationships/hyperlink" Target="https://login.consultant.ru/link/?req=doc&amp;base=RLAW180&amp;n=217737&amp;dst=100007" TargetMode="External"/><Relationship Id="rId34" Type="http://schemas.openxmlformats.org/officeDocument/2006/relationships/hyperlink" Target="https://login.consultant.ru/link/?req=doc&amp;base=RLAW180&amp;n=260096&amp;dst=100032" TargetMode="External"/><Relationship Id="rId42" Type="http://schemas.openxmlformats.org/officeDocument/2006/relationships/hyperlink" Target="https://login.consultant.ru/link/?req=doc&amp;base=RLAW180&amp;n=266379&amp;dst=100018" TargetMode="External"/><Relationship Id="rId47" Type="http://schemas.openxmlformats.org/officeDocument/2006/relationships/hyperlink" Target="https://login.consultant.ru/link/?req=doc&amp;base=RLAW180&amp;n=196601&amp;dst=100065" TargetMode="External"/><Relationship Id="rId50" Type="http://schemas.openxmlformats.org/officeDocument/2006/relationships/hyperlink" Target="https://login.consultant.ru/link/?req=doc&amp;base=RLAW180&amp;n=266379&amp;dst=100019" TargetMode="External"/><Relationship Id="rId55" Type="http://schemas.openxmlformats.org/officeDocument/2006/relationships/hyperlink" Target="https://login.consultant.ru/link/?req=doc&amp;base=RLAW180&amp;n=266379&amp;dst=100033" TargetMode="External"/><Relationship Id="rId7" Type="http://schemas.openxmlformats.org/officeDocument/2006/relationships/hyperlink" Target="https://login.consultant.ru/link/?req=doc&amp;base=RLAW180&amp;n=152957&amp;dst=100007" TargetMode="External"/><Relationship Id="rId12" Type="http://schemas.openxmlformats.org/officeDocument/2006/relationships/hyperlink" Target="https://login.consultant.ru/link/?req=doc&amp;base=RLAW180&amp;n=179481&amp;dst=100007" TargetMode="External"/><Relationship Id="rId17" Type="http://schemas.openxmlformats.org/officeDocument/2006/relationships/hyperlink" Target="https://login.consultant.ru/link/?req=doc&amp;base=RLAW180&amp;n=201137&amp;dst=100007" TargetMode="External"/><Relationship Id="rId25" Type="http://schemas.openxmlformats.org/officeDocument/2006/relationships/hyperlink" Target="https://login.consultant.ru/link/?req=doc&amp;base=RLAW180&amp;n=266476&amp;dst=100019" TargetMode="External"/><Relationship Id="rId33" Type="http://schemas.openxmlformats.org/officeDocument/2006/relationships/hyperlink" Target="https://login.consultant.ru/link/?req=doc&amp;base=RLAW180&amp;n=252475&amp;dst=100007" TargetMode="External"/><Relationship Id="rId38" Type="http://schemas.openxmlformats.org/officeDocument/2006/relationships/hyperlink" Target="https://login.consultant.ru/link/?req=doc&amp;base=RLAW180&amp;n=259262&amp;dst=100007" TargetMode="External"/><Relationship Id="rId46" Type="http://schemas.openxmlformats.org/officeDocument/2006/relationships/hyperlink" Target="https://login.consultant.ru/link/?req=doc&amp;base=RLAW180&amp;n=273128&amp;dst=100007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0&amp;n=190007&amp;dst=100007" TargetMode="External"/><Relationship Id="rId20" Type="http://schemas.openxmlformats.org/officeDocument/2006/relationships/hyperlink" Target="https://login.consultant.ru/link/?req=doc&amp;base=RLAW180&amp;n=266483&amp;dst=100011" TargetMode="External"/><Relationship Id="rId29" Type="http://schemas.openxmlformats.org/officeDocument/2006/relationships/hyperlink" Target="https://login.consultant.ru/link/?req=doc&amp;base=RLAW180&amp;n=242844&amp;dst=100007" TargetMode="External"/><Relationship Id="rId41" Type="http://schemas.openxmlformats.org/officeDocument/2006/relationships/hyperlink" Target="https://login.consultant.ru/link/?req=doc&amp;base=RLAW180&amp;n=264227&amp;dst=100007" TargetMode="External"/><Relationship Id="rId54" Type="http://schemas.openxmlformats.org/officeDocument/2006/relationships/hyperlink" Target="https://login.consultant.ru/link/?req=doc&amp;base=RLAW180&amp;n=273495&amp;dst=10022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0&amp;n=162403&amp;dst=100007" TargetMode="External"/><Relationship Id="rId11" Type="http://schemas.openxmlformats.org/officeDocument/2006/relationships/hyperlink" Target="https://login.consultant.ru/link/?req=doc&amp;base=RLAW180&amp;n=176517&amp;dst=100007" TargetMode="External"/><Relationship Id="rId24" Type="http://schemas.openxmlformats.org/officeDocument/2006/relationships/hyperlink" Target="https://login.consultant.ru/link/?req=doc&amp;base=RLAW180&amp;n=228391&amp;dst=100009" TargetMode="External"/><Relationship Id="rId32" Type="http://schemas.openxmlformats.org/officeDocument/2006/relationships/hyperlink" Target="https://login.consultant.ru/link/?req=doc&amp;base=RLAW180&amp;n=248350&amp;dst=100007" TargetMode="External"/><Relationship Id="rId37" Type="http://schemas.openxmlformats.org/officeDocument/2006/relationships/hyperlink" Target="https://login.consultant.ru/link/?req=doc&amp;base=RLAW180&amp;n=256734&amp;dst=100007" TargetMode="External"/><Relationship Id="rId40" Type="http://schemas.openxmlformats.org/officeDocument/2006/relationships/hyperlink" Target="https://login.consultant.ru/link/?req=doc&amp;base=RLAW180&amp;n=259984&amp;dst=100024" TargetMode="External"/><Relationship Id="rId45" Type="http://schemas.openxmlformats.org/officeDocument/2006/relationships/hyperlink" Target="https://login.consultant.ru/link/?req=doc&amp;base=RLAW180&amp;n=272181&amp;dst=100007" TargetMode="External"/><Relationship Id="rId53" Type="http://schemas.openxmlformats.org/officeDocument/2006/relationships/hyperlink" Target="https://login.consultant.ru/link/?req=doc&amp;base=RLAW180&amp;n=266379&amp;dst=100022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180&amp;n=142698&amp;dst=100007" TargetMode="External"/><Relationship Id="rId15" Type="http://schemas.openxmlformats.org/officeDocument/2006/relationships/hyperlink" Target="https://login.consultant.ru/link/?req=doc&amp;base=RLAW180&amp;n=187196&amp;dst=100007" TargetMode="External"/><Relationship Id="rId23" Type="http://schemas.openxmlformats.org/officeDocument/2006/relationships/hyperlink" Target="https://login.consultant.ru/link/?req=doc&amp;base=RLAW180&amp;n=222552&amp;dst=100011" TargetMode="External"/><Relationship Id="rId28" Type="http://schemas.openxmlformats.org/officeDocument/2006/relationships/hyperlink" Target="https://login.consultant.ru/link/?req=doc&amp;base=RLAW180&amp;n=236679&amp;dst=100007" TargetMode="External"/><Relationship Id="rId36" Type="http://schemas.openxmlformats.org/officeDocument/2006/relationships/hyperlink" Target="https://login.consultant.ru/link/?req=doc&amp;base=RLAW180&amp;n=253201&amp;dst=100007" TargetMode="External"/><Relationship Id="rId49" Type="http://schemas.openxmlformats.org/officeDocument/2006/relationships/hyperlink" Target="https://login.consultant.ru/link/?req=doc&amp;base=RLAW180&amp;n=273495&amp;dst=100326" TargetMode="External"/><Relationship Id="rId57" Type="http://schemas.openxmlformats.org/officeDocument/2006/relationships/hyperlink" Target="https://login.consultant.ru/link/?req=doc&amp;base=RLAW180&amp;n=266379&amp;dst=100035" TargetMode="External"/><Relationship Id="rId10" Type="http://schemas.openxmlformats.org/officeDocument/2006/relationships/hyperlink" Target="https://login.consultant.ru/link/?req=doc&amp;base=RLAW180&amp;n=256889&amp;dst=100011" TargetMode="External"/><Relationship Id="rId19" Type="http://schemas.openxmlformats.org/officeDocument/2006/relationships/hyperlink" Target="https://login.consultant.ru/link/?req=doc&amp;base=RLAW180&amp;n=204371&amp;dst=100007" TargetMode="External"/><Relationship Id="rId31" Type="http://schemas.openxmlformats.org/officeDocument/2006/relationships/hyperlink" Target="https://login.consultant.ru/link/?req=doc&amp;base=RLAW180&amp;n=245286&amp;dst=100007" TargetMode="External"/><Relationship Id="rId44" Type="http://schemas.openxmlformats.org/officeDocument/2006/relationships/hyperlink" Target="https://login.consultant.ru/link/?req=doc&amp;base=RLAW180&amp;n=272040&amp;dst=100007" TargetMode="External"/><Relationship Id="rId52" Type="http://schemas.openxmlformats.org/officeDocument/2006/relationships/hyperlink" Target="https://login.consultant.ru/link/?req=doc&amp;base=LAW&amp;n=465549&amp;dst=100339" TargetMode="External"/><Relationship Id="rId4" Type="http://schemas.openxmlformats.org/officeDocument/2006/relationships/hyperlink" Target="https://login.consultant.ru/link/?req=doc&amp;base=RLAW180&amp;n=135073&amp;dst=100007" TargetMode="External"/><Relationship Id="rId9" Type="http://schemas.openxmlformats.org/officeDocument/2006/relationships/hyperlink" Target="https://login.consultant.ru/link/?req=doc&amp;base=RLAW180&amp;n=174918&amp;dst=100062" TargetMode="External"/><Relationship Id="rId14" Type="http://schemas.openxmlformats.org/officeDocument/2006/relationships/hyperlink" Target="https://login.consultant.ru/link/?req=doc&amp;base=RLAW180&amp;n=185903&amp;dst=100007" TargetMode="External"/><Relationship Id="rId22" Type="http://schemas.openxmlformats.org/officeDocument/2006/relationships/hyperlink" Target="https://login.consultant.ru/link/?req=doc&amp;base=RLAW180&amp;n=219086&amp;dst=100029" TargetMode="External"/><Relationship Id="rId27" Type="http://schemas.openxmlformats.org/officeDocument/2006/relationships/hyperlink" Target="https://login.consultant.ru/link/?req=doc&amp;base=RLAW180&amp;n=234280&amp;dst=100007" TargetMode="External"/><Relationship Id="rId30" Type="http://schemas.openxmlformats.org/officeDocument/2006/relationships/hyperlink" Target="https://login.consultant.ru/link/?req=doc&amp;base=RLAW180&amp;n=244962&amp;dst=100007" TargetMode="External"/><Relationship Id="rId35" Type="http://schemas.openxmlformats.org/officeDocument/2006/relationships/hyperlink" Target="https://login.consultant.ru/link/?req=doc&amp;base=RLAW180&amp;n=253127&amp;dst=100019" TargetMode="External"/><Relationship Id="rId43" Type="http://schemas.openxmlformats.org/officeDocument/2006/relationships/hyperlink" Target="https://login.consultant.ru/link/?req=doc&amp;base=RLAW180&amp;n=269326&amp;dst=100027" TargetMode="External"/><Relationship Id="rId48" Type="http://schemas.openxmlformats.org/officeDocument/2006/relationships/hyperlink" Target="https://login.consultant.ru/link/?req=doc&amp;base=RLAW180&amp;n=266483&amp;dst=100011" TargetMode="External"/><Relationship Id="rId56" Type="http://schemas.openxmlformats.org/officeDocument/2006/relationships/hyperlink" Target="https://login.consultant.ru/link/?req=doc&amp;base=RLAW180&amp;n=266379&amp;dst=100034" TargetMode="External"/><Relationship Id="rId8" Type="http://schemas.openxmlformats.org/officeDocument/2006/relationships/hyperlink" Target="https://login.consultant.ru/link/?req=doc&amp;base=RLAW180&amp;n=162304&amp;dst=100025" TargetMode="External"/><Relationship Id="rId51" Type="http://schemas.openxmlformats.org/officeDocument/2006/relationships/hyperlink" Target="https://login.consultant.ru/link/?req=doc&amp;base=LAW&amp;n=426999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1794</Words>
  <Characters>10227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Саушкина Мария Сергеевна</dc:creator>
  <cp:keywords/>
  <dc:description/>
  <cp:lastModifiedBy>Саушкина Мария Сергеевна</cp:lastModifiedBy>
  <cp:revision>11</cp:revision>
  <dcterms:created xsi:type="dcterms:W3CDTF">2024-03-27T05:58:00Z</dcterms:created>
  <dcterms:modified xsi:type="dcterms:W3CDTF">2024-07-23T13:14:00Z</dcterms:modified>
</cp:coreProperties>
</file>